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FB7" w:rsidRDefault="00455FB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июня 1995 г. N 610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ТИПОВОГО ПОЛОЖЕНИЯ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ОБРАЗОВАТЕЛЬНОМ УЧРЕЖДЕНИИ ДОПОЛНИТЕЛЬНОГО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ПРОФЕССИОНАЛЬНОГО ОБРАЗОВАНИЯ (ПОВЫШЕНИЯ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КВАЛИФИКАЦИИ) СПЕЦИАЛИСТОВ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10.03.2000 </w:t>
      </w:r>
      <w:hyperlink r:id="rId4" w:history="1">
        <w:r>
          <w:rPr>
            <w:rFonts w:ascii="Calibri" w:hAnsi="Calibri" w:cs="Calibri"/>
            <w:color w:val="0000FF"/>
          </w:rPr>
          <w:t>N 213,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23.12.2002 </w:t>
      </w:r>
      <w:hyperlink r:id="rId5" w:history="1">
        <w:r>
          <w:rPr>
            <w:rFonts w:ascii="Calibri" w:hAnsi="Calibri" w:cs="Calibri"/>
            <w:color w:val="0000FF"/>
          </w:rPr>
          <w:t>N 919,</w:t>
        </w:r>
      </w:hyperlink>
      <w:r>
        <w:rPr>
          <w:rFonts w:ascii="Calibri" w:hAnsi="Calibri" w:cs="Calibri"/>
        </w:rPr>
        <w:t xml:space="preserve"> от 31.03.2003 </w:t>
      </w:r>
      <w:hyperlink r:id="rId6" w:history="1">
        <w:r>
          <w:rPr>
            <w:rFonts w:ascii="Calibri" w:hAnsi="Calibri" w:cs="Calibri"/>
            <w:color w:val="0000FF"/>
          </w:rPr>
          <w:t>N 175)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Типовое положение</w:t>
        </w:r>
      </w:hyperlink>
      <w:r>
        <w:rPr>
          <w:rFonts w:ascii="Calibri" w:hAnsi="Calibri" w:cs="Calibri"/>
        </w:rPr>
        <w:t xml:space="preserve"> об образовательном учреждении дополнительного профессионального образования (повышения квалификации) специалистов.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1995 г. N 610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ТИПОВОЕ ПОЛОЖЕНИЕ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ОБРАЗОВАТЕЛЬНОМ УЧРЕЖДЕНИИ ДОПОЛНИТЕЛЬНОГО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ПРОФЕССИОНАЛЬНОГО ОБРАЗОВАНИЯ (ПОВЫШЕНИЯ</w:t>
      </w:r>
    </w:p>
    <w:p w:rsidR="00455FB7" w:rsidRDefault="00455FB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КВАЛИФИКАЦИИ) СПЕЦИАЛИСТОВ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10.03.2000 </w:t>
      </w:r>
      <w:hyperlink r:id="rId7" w:history="1">
        <w:r>
          <w:rPr>
            <w:rFonts w:ascii="Calibri" w:hAnsi="Calibri" w:cs="Calibri"/>
            <w:color w:val="0000FF"/>
          </w:rPr>
          <w:t>N 213,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23.12.2002 </w:t>
      </w:r>
      <w:hyperlink r:id="rId8" w:history="1">
        <w:r>
          <w:rPr>
            <w:rFonts w:ascii="Calibri" w:hAnsi="Calibri" w:cs="Calibri"/>
            <w:color w:val="0000FF"/>
          </w:rPr>
          <w:t>N 919,</w:t>
        </w:r>
      </w:hyperlink>
      <w:r>
        <w:rPr>
          <w:rFonts w:ascii="Calibri" w:hAnsi="Calibri" w:cs="Calibri"/>
        </w:rPr>
        <w:t xml:space="preserve"> от 31.03.2003 </w:t>
      </w:r>
      <w:hyperlink r:id="rId9" w:history="1">
        <w:r>
          <w:rPr>
            <w:rFonts w:ascii="Calibri" w:hAnsi="Calibri" w:cs="Calibri"/>
            <w:color w:val="0000FF"/>
          </w:rPr>
          <w:t>N 175)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Образовательное учреждение дополнительного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(повышения квалификации)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специалистов, его цели, задачи и структура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Образовательное учреждение дополнительного профессионального образования (повышения квалификации) специалистов (далее именуется - образовательное учреждение повышения квалификации) создается в целях повышения профессиональных знаний специалистов, совершенствования их деловых качеств, подготовки их к выполнению новых трудовых функций.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Главными задачами образовательного учреждения повышения квалификации являются: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потребностей специалистов в получении знаний о новейших достижениях в соответствующих отраслях науки и техники, передовом отечественном и зарубежном опыте;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повышения квалификации и профессиональной переподготовки специалистов предприятий (объединений), организаций и учреждений, государственных служащих, высвобождаемых работников, незанятого населения и безработных специалистов;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научных исследований, научно-технических и опытно-</w:t>
      </w:r>
      <w:r>
        <w:rPr>
          <w:rFonts w:ascii="Calibri" w:hAnsi="Calibri" w:cs="Calibri"/>
        </w:rPr>
        <w:lastRenderedPageBreak/>
        <w:t>экспериментальных работ, консультационная деятельность;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экспертиза программ, проектов, рекомендаций, других документов и материалов по профилю его работы.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Образовательное учреждение повышения квалификации может быть государственным, муниципальным и негосударственным (созданным коммерческими или общественными организациями, частными лицами). Допускается совместное учредительство образовательного учреждения повышения квалификации. Порядок совместного учредительства определяется договором между учредителями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Образовательное учреждение повышения квалификации имеет статус юридического лица и считается созданным с момента его государственной регистрации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повышения квалификации имеет расчетный и другие счета в банковских учреждениях, печать установленного образца, штамп, бланки со своим наименованием.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Образовательное учреждение повышения квалификации осуществляет свою деятельность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образовании", федеральными законами и нормативными правовыми актами, настоящим Типовым положением, уставом и на основе договора с учредителем (учредителями) и устава.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Образовательное учреждение повышения квалификации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его уставом.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Образовательное учреждение повышения квалификации реализует следующие виды дополнительного профессионального образования: повышение квалификации, стажировку, профессиональную переподготовку.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проводится по мере необходимости, но не реже одного раза в 5 лет в течение всей трудовой деятельности работников. Периодичность прохождения специалистами повышения квалификации устанавливается работодателем.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включает в себя следующие виды обучения: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краткосрочное (не менее 72 часов) тематическое обучение по вопросам конкретного производства, которое проводится по месту основной работы специалистов и заканчивается сдачей соответствующего экзамена, зачета или защитой реферата;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тематические и проблемные семинары (от 72 до 100 часов) по научно-техническим, технологическим, социально-экономическим и другим проблемам, возникающим на уровне отрасли, региона, предприятия (объединения), организации или учреждения;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науки, техники, технологии, социально-экономических и других проблем по профилю профессиональной деятельности.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может быть как самостоятельным видом дополнительного профессионального образования, так и одним из разделов учебного плана при повышении квалификации и переподготовке специалистов.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Стажировка специалистов может проводиться как в Российской Федерации, так и за рубежом на предприятиях (объединениях), в ведущих научно-исследовательских организациях, </w:t>
      </w:r>
      <w:r>
        <w:rPr>
          <w:rFonts w:ascii="Calibri" w:hAnsi="Calibri" w:cs="Calibri"/>
        </w:rPr>
        <w:lastRenderedPageBreak/>
        <w:t>образовательных учреждениях, консультационных фирмах и федеральных органах исполнительной власти. 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предприятия (объединения), организации или учреждения, где она проводится.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профессиональной переподготовки специалистов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деятельности. По результатам прохождения профессиональной переподготовки специалисты получают </w:t>
      </w:r>
      <w:hyperlink r:id="rId16" w:history="1">
        <w:r>
          <w:rPr>
            <w:rFonts w:ascii="Calibri" w:hAnsi="Calibri" w:cs="Calibri"/>
            <w:color w:val="0000FF"/>
          </w:rPr>
          <w:t>диплом</w:t>
        </w:r>
      </w:hyperlink>
      <w:r>
        <w:rPr>
          <w:rFonts w:ascii="Calibri" w:hAnsi="Calibri" w:cs="Calibri"/>
        </w:rPr>
        <w:t xml:space="preserve"> государственного образца, удостоверяющий их право (квалификацию) вести профессиональную деятельность в определенной сфере. Направление профессиональной переподготовки определяется заказчиком по согласованию с образовательным учреждением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переподготовка осуществляется также для расширения квалификации специалистов в целях их адаптации к новым экономическим и социальным условиям и ведения новой профессиональной деятельности, в том числе с учетом международных требований и стандартов.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профессиональной переподготовки специалисту может быть присвоена дополнительная квалификация на базе полученной специальности. Профессиональная переподготовка для получения дополнительной квалификации проводится путем освоения дополнительных профессиональных образовательных программ.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совместно с другими федеральными органами исполнительной власти в пределах их компетенции.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профессиональной переподготовки специалистов определяются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переподготовка и повышение квалификации специалистов осуществляются на основе договоров, заключаемых образовательными учреждениями повышения квалификации с органами исполнительной власти, органами службы занятости населения и другими юридическими и физическими лицами.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получения дополнительного профессионального образования государственными гражданскими служащими РФ, см.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>, утв. Указом Президента РФ от 28.12.2006 N 1474.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Профессиональная переподготовка и повышение квалификации государственных служащих федеральных органов исполнительной власти осуществляются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образовательным учреждениям повышения квалификации относятся: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академии (за исключением академий, являющихся образовательными учреждениями высшего профессионального образования);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институты повышения квалификации (усовершенствования) - отраслевые, межотраслевые, региональные;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курсы (школы, центры) повышения квалификации, учебные центры службы занятости.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Академии - ведущие научные и учебно-методические центры дополнительного профессионального образования преимущественно в одной области знаний, осуществляющие обучение кадров высшей квалификации, проводящие фундаментальные и прикладные научные исследования и оказывающие необходимую консультационную, научно-методическую и информационно-аналитическую помощь другим образовательным учреждениям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Институты повышения квалификации - образовательные учреждения повышения квалификации и профессиональной переподготовки специалистов отрасли (ряда отраслей) или региона, деятельность которых направлена на удовлетворение потребностей предприятий (объединений), организаций и учреждений в повышении квалификации и профессиональной переподготовке специалистов, проведение научных исследований, оказание консультационной и методической помощи.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институтам повышения квалификации относятся также следующие образовательные учреждения повышения квалификации: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центры профессиональной переподготовки, повышения квалификации и обеспечения занятости увольняемых из Вооруженных Сил Российской Федерации военнослужащих, граждан, уволенных с военной службы, деятельность которых направлена на организацию профессиональной переподготовки на гражданские специальности этой категории граждан, а также членов их семей;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межотраслевые региональные центры повышения квалификации и профессиональной переподготовки специалистов, деятельность которых носит координирующий характер и направлена на удовлетворение потребностей региона в повышении квалификации кадров, научно-методическое и информационное обеспечение расположенных в регионе образовательных учреждений повышения квалификации независимо от их ведомственной подчиненности.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Курсы (школы, центры) повышения квалификации, учебные центры службы занятости - образовательные учреждения повышения квалификации, в которых специалисты, безработные граждане, незанятое население и высвобождаемые работники предприятий (объединений), организаций и учреждений проходят обучение в целях получения новых знаний и практических навыков, необходимых для профессиональной деятельности.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Академии, институты повышения квалификации, в том числе межотраслевые региональные центры повышения квалификации и профессиональной переподготовки специалистов, организованные как самостоятельные образовательные учреждения, могут иметь факультеты, кафедры, лаборатории, вычислительные центры, опытные полигоны и хозяйства, учебные театры и другие структурные подразделения. Академии и институты повышения квалификации могут иметь филиалы (представительства).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Филиалы академий и институтов повышения квалификации (усовершенствования) создаются и ликвидируются в установленном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учредителем образовательного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академиях и институтах повышения квалификации (усовершенствования) осуществляется послевузовское профессиональное образование в установленном для высших учебных заведений </w:t>
      </w:r>
      <w:hyperlink r:id="rId30" w:history="1">
        <w:r>
          <w:rPr>
            <w:rFonts w:ascii="Calibri" w:hAnsi="Calibri" w:cs="Calibri"/>
            <w:color w:val="0000FF"/>
          </w:rPr>
          <w:t>порядке.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Образовательные программы повышения квалификации и профессиональной переподготовки специалистов могут осуществлять также структурные подразделения повышения квалификации образовательных учреждений высшего профессионального образования (факультеты повышения квалификации преподавателей и специалистов, межотраслевые региональные центры, факультеты по переподготовке специалистов с высшим образованием и другие) и образовательных учреждений среднего профессионального образования (отделения переподготовки специалистов, курсы повышения квалификации специалистов предприятий (объединений), организаций и учреждений).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32" w:history="1">
        <w:r>
          <w:rPr>
            <w:rFonts w:ascii="Calibri" w:hAnsi="Calibri" w:cs="Calibri"/>
            <w:color w:val="0000FF"/>
          </w:rPr>
          <w:t>Типовые положения</w:t>
        </w:r>
      </w:hyperlink>
      <w:r>
        <w:rPr>
          <w:rFonts w:ascii="Calibri" w:hAnsi="Calibri" w:cs="Calibri"/>
        </w:rPr>
        <w:t xml:space="preserve"> о структурных подразделениях повышения квалификации </w:t>
      </w:r>
      <w:r>
        <w:rPr>
          <w:rFonts w:ascii="Calibri" w:hAnsi="Calibri" w:cs="Calibri"/>
        </w:rPr>
        <w:lastRenderedPageBreak/>
        <w:t>образовательных учреждений высшего и среднего профессионального образования разрабатываются и утверждаются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Образовательные учреждения повышения квалификации создаются, реорганизуются и ликвидируются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академии и межотраслевые институты повышения квалификации - Правительством Российской Федерации. После издания акта о создании данных образовательных учреждений повышения квалификации функции их учредителей выполняют федеральные органы исполнительной власти, в ведении которых они находятся;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отраслевые институты повышения квалификации (усовершенствования) - федеральными органами исполнительной власти в пределах выделенных им средств федерального бюджета по согласованию с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институты повышения квалификации (усовершенствования) - соответствующими органами исполнительной власти субъектов Российской Федерации с уведомлением федерального органа исполнительной власти, осуществляющего проведение единой государственной политики в области дополнительного профессионального образования;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межотраслевые региональные центры повышения квалификации и профессиональной переподготовки специалистов - соответствующими органами исполнительной власти субъектов Российской Федерации по согласованию с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центры профессиональной переподготовки, повышения квалификации и обеспечения занятости увольняемых из Вооруженных Сил Российской Федерации военнослужащих - Министерством обороны Российской Федерации и федеральными органами исполнительной власти, в которых предусмотрена военная служба, по согласованию с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центры профессиональной переподготовки, повышения квалификации и обеспечения занятости граждан, уволенных с военной службы, и членов их семей - соответствующими органами исполнительной власти субъектов Российской Федерации по согласованию с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центры службы занятости - органами службы занятости;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образовательные учреждения повышения квалификации - органами местного самоуправления, наделенными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соответствующими полномочиями.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и организации независимо от организационно-правовой формы имеют право самостоятельно создавать курсы (школы, центры)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Отношения между учредителем (учредителями) и образовательным учреждением повышения квалификации определяются договором, заключаемым между ними в соответствии с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Право на образовательную деятельность и получение льгот, предоставляемых законодательством Российской Федерации, возникает у образовательного учреждения повышения квалификации с момента выдачи ему соответствующей лицензии.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реорганизации (ликвидации) образовательного учреждения повышения квалификации его устав, лицензия и </w:t>
      </w:r>
      <w:hyperlink r:id="rId36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государственной аккредитации утрачивают силу.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Наименование образовательного учреждения повышения квалификации устанавливается при его создании или реорганизации и может изменяться учредителем (учредителями), если это не влечет за собой изменения его организационно-правовой формы и направлений обучения специалистов, по согласованию с федеральным органом исполнительной власти, осуществляющим проведение единой государственной политики в области </w:t>
      </w:r>
      <w:r>
        <w:rPr>
          <w:rFonts w:ascii="Calibri" w:hAnsi="Calibri" w:cs="Calibri"/>
        </w:rPr>
        <w:lastRenderedPageBreak/>
        <w:t>дополнительного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наименования образовательного учреждения повышения квалификации, созданного на основании постановления или распоряжения Правительства Российской Федерации, осуществляется Правительством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негосударственных образовательных учреждений повышения квалификации настоящее Типовое положение является примерным.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Управление образовательным учреждением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Управление образовательным учреждением повышения квалификации осуществляется в соответствии с законодательством Российской Федерации и его уставом.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Устав образовательного учреждения повышения квалификации принимается общим собранием (конференцией) преподавателей, научных сотрудников и представителей других категорий его работников и утверждается учредителем (учредителями).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и дополнения к уставу принимаются ученым советом &lt;*&gt; (советом) образовательного учреждения повышения квалификации и утверждаются учредителем (учредителями).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утверждении изменений и дополнений к уставу, касающихся решения социальных вопросов, в работе ученого совета (совета) должны принимать участие представители всех категорий работников образовательного учреждения повышения квалификации, порядок делегирования и численность которых определяются его уставом.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Ученые советы создаются в академиях, институтах повышения квалификации, межотраслевых региональных центрах повышения квалификации и профессиональной переподготовки специалистов.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Общее руководство образовательным учреждением повышения квалификации осуществляет выборный представительный орган - ученый совет (совет), возглавляемый руководителем этого учреждения. Формирование ученого совета (совета), определение его полномочий и регламентация его деятельности осуществляются в порядке, установленном </w:t>
      </w:r>
      <w:hyperlink r:id="rId3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образовательном учреждении высшего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академиях, институтах повышения квалификации, межотраслевых региональных центрах повышения квалификации и профессиональной переподготовки специалистов могут также создаваться советы по различным направлениям деятельности. Порядок выборов, состав, полномочия и другие вопросы деятельности этих советов определяются уставами данных учреждений.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учреждениях повышения квалификации могут быть организованы попечительские советы, в состав которых входят руководители органов местного самоуправления, предпринимательских, финансовых и научных кругов.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Правомочия, порядок формирования попечительского совета и направления его деятельности определяются учредителем (учредителями) по согласованию с ученым советом (советом) или педагогическим коллективом и отражаются в уставе образовательного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Непосредственное управление деятельностью образовательного учреждения повышения квалификации осуществляет руководитель (ректор, директор). Должность ректора устанавливается в академиях и институтах повышения квалификации (за исключением организованных в (при) образовательных учреждениях высшего профессионального образования). В остальных образовательных учреждениях повышения квалификации устанавливается должность директора.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занятия вакантной должности руководителя определяется уставом образовательного учреждения повышения квалификации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Руководителю государственного или муниципального образовательного учреждения </w:t>
      </w:r>
      <w:r>
        <w:rPr>
          <w:rFonts w:ascii="Calibri" w:hAnsi="Calibri" w:cs="Calibri"/>
        </w:rPr>
        <w:lastRenderedPageBreak/>
        <w:t>повышения квалификации не разрешается совмещать свою должность с другой оплачиваемой руководящей должностью (кроме научного и научно-методического руководства) внутри или вне этого учреждения. Руководитель не может исполнять свои обязанности по совместительству.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своих полномочий, определенных уставом образовательного учреждения повышения квалификации, руководитель издает приказы и распоряжения, обязательные для всех категорий работников и слушателей этого учреждения, принимает на работу и увольняет работников данного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Деятельность факультетов и кафедр образовательного учреждения повышения квалификации и условия назначения на должность их руководителей определяются в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образовательных учреждений высшего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Слушатели и работники образовательного учреждения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 &lt;*&gt;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Слушателями образовательного учреждения повышения квалификации являются лица, зачисленные на обучение приказом руководителя образовательного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Действие настоящего раздела распространяется на слушателей и работников подразделений повышения квалификации образовательных учреждений высшего и среднего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Слушателю на время обучения в образовательном учреждении повышения квалификации выдается справка, свидетельствующая о сроках его пребывания на учебе в данном учреждении.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Права и обязанности слушателей образовательного учреждения повышения квалификации определяются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уставом и правилами внутреннего распорядка этого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Слушатели образовательного учреждения повышения квалификации имеют право: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формировании содержания образовательных программ и выбирать по согласованию с соответствующими учебными подразделениями учреждения дисциплины для факультативной и индивидуальной форм обучения;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имеющейся на факультетах, кафедрах и в других структурных подразделениях учреждения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фондом, услугами других подразделений в порядке, определяемом уставом этого учреждения;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конференциях и семинарах, представлять к публикации в изданиях учреждения свои рефераты, аттестационные работы и другие материалы;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обжаловать приказы и распоряжения администрации учреждения в порядке, установленном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Слушатели имеют также другие права, определенные законодательством Российской Федерации и уставом образовательного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 слушателями на время их обучения с отрывом от основной работы сохраняется средняя заработная плата по основному месту работы. Иногородним слушателям, направленным на обучение с отрывом от основной работы, выплачиваются суточные по установленным для командировок на территории Российской Федерации </w:t>
      </w:r>
      <w:hyperlink r:id="rId41" w:history="1">
        <w:r>
          <w:rPr>
            <w:rFonts w:ascii="Calibri" w:hAnsi="Calibri" w:cs="Calibri"/>
            <w:color w:val="0000FF"/>
          </w:rPr>
          <w:t>нормам.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проезда слушателей к месту учебы и обратно, а также выплата суточных за время их нахождения в пути осуществляются за счет средств федеральных органов исполнительной власти, предприятий (объединений), учреждений и организаций по месту основной работы слушателей.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время обучения слушатели обеспечиваются общежитием с оплатой расходов за счет направляющей стороны.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Оценка уровня знаний слушателей образовательного учреждения повышения квалификации 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руководителем образовательного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итоговой аттестации по программам профессиональной переподготовки создается государственная аттестационная комиссия, председатель которой утверждается учредителем образовательного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Государственные образовательные учреждения повышения квалификации, а также прошедшие аккредитацию негосударственные образовательные учреждения повышения квалификации выдают слушателям, успешно завершившим курс обучения, следующие документы государственного образца: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 xml:space="preserve">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повышении квалификации - для лиц, прошедших обучение по программе в объеме свыше 100 часов;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диплом</w:t>
        </w:r>
      </w:hyperlink>
      <w:r>
        <w:rPr>
          <w:rFonts w:ascii="Calibri" w:hAnsi="Calibri" w:cs="Calibri"/>
        </w:rPr>
        <w:t xml:space="preserve"> о профессиональной переподготовке - для лиц, прошедших обучение по программе в объеме свыше 500 часов;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диплом</w:t>
        </w:r>
      </w:hyperlink>
      <w:r>
        <w:rPr>
          <w:rFonts w:ascii="Calibri" w:hAnsi="Calibri" w:cs="Calibri"/>
        </w:rPr>
        <w:t xml:space="preserve"> о присвоении квалификации - для лиц, прошедших обучение по программе в объеме свыше 1000 часов.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документов государственного образца о прохождении повышения квалификации или профессиональной переподготовки разрабатываются и утверждаются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и действительны на всей территории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повышения квалификации и профессиональной переподготовки специалистов направляются в кадровые службы по месту их основной работы.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академиях, институтах повышения квалификации, учебных центрах профессиональной переподготовки, повышения квалификации и обеспечения занятости увольняемых из Вооруженных Сил Российской Федерации военнослужащих, межотраслевых региональных центрах повышения квалификации и профессиональной переподготовки специалистов предусматриваются должности преподавателей, а также научных, инженерно-технических и административных работников. Все должности в соответствии с законодательством Российской Федерации замещаются по трудовому договору (контракту).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Должности преподавателей замещаются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замещении должностей профессорско-преподавательского состава образовательных учреждений высшего профессионального образования, утверждаемым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10.03.2000 N 213)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педагогической деятельности в образовательном учреждении повышения квалификации допускаются лица, имеющие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31.03.2003 N 175)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Наряду со штатными преподавателями учебный процесс в образовательном учреждении повышения квалификации могут осуществлять ведущие ученые, специалисты и хозяйственные руководители предприятий (объединений), организаций и учреждений, представители федеральных органов исполнительной власти на условиях совместительства или почасовой оплаты труда в порядке, установленном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Преподаватели образовательного учреждения повышения квалификации пользуются правом на нормированный 6-часовой рабочий день, </w:t>
      </w:r>
      <w:hyperlink r:id="rId53" w:history="1">
        <w:r>
          <w:rPr>
            <w:rFonts w:ascii="Calibri" w:hAnsi="Calibri" w:cs="Calibri"/>
            <w:color w:val="0000FF"/>
          </w:rPr>
          <w:t>сокращенную рабочую неделю</w:t>
        </w:r>
      </w:hyperlink>
      <w:r>
        <w:rPr>
          <w:rFonts w:ascii="Calibri" w:hAnsi="Calibri" w:cs="Calibri"/>
        </w:rPr>
        <w:t xml:space="preserve"> и удлиненный оплачиваемый </w:t>
      </w:r>
      <w:hyperlink r:id="rId54" w:history="1">
        <w:r>
          <w:rPr>
            <w:rFonts w:ascii="Calibri" w:hAnsi="Calibri" w:cs="Calibri"/>
            <w:color w:val="0000FF"/>
          </w:rPr>
          <w:t>отпуск</w:t>
        </w:r>
      </w:hyperlink>
      <w:r>
        <w:rPr>
          <w:rFonts w:ascii="Calibri" w:hAnsi="Calibri" w:cs="Calibri"/>
        </w:rPr>
        <w:t xml:space="preserve"> в порядке, установленном законодательством Российской </w:t>
      </w:r>
      <w:r>
        <w:rPr>
          <w:rFonts w:ascii="Calibri" w:hAnsi="Calibri" w:cs="Calibri"/>
        </w:rPr>
        <w:lastRenderedPageBreak/>
        <w:t>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Учебная нагрузка для лиц преподавательского состава в образовательном учреждении повышения квалификации устанавливается в зависимости от их квалификации и занимаемой должности и не может превышать 800 часов за один учебный год.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Работники образовательного учреждения повышения квалификации имеют право: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повышать профессиональную и педагогическую квалификацию за счет средств учреждения;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избирать и быть избранными в органы управления учреждения;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в установленном уставом учреждения порядке информационными и методическими фондами, а также услугами учебных, научных, социально-бытовых, лечебных и других его подразделений;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обжаловать приказы и распоряжения администрации учреждения в порядке, установленном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образовательного учреждения повышения квалификации имеют также другие права, определенные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уставом этого учреждения и трудовыми договорами (контрактами).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Преподаватели образовательного учреждения повышения квалификации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 имеют право на длительный отпуск сроком до 1 года не реже чем через каждые 10 лет непрерывной педагогической работы.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Минобразования РФ от 07.12.2000 N 3570 утверждено </w:t>
      </w:r>
      <w:hyperlink r:id="rId5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педагогическим работникам образовательных учреждений, учредителем которых является Минобразование России или в отношении которых оно осуществляет полномочия учредителя, длительного отпуска сроком до одного года.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предоставления такого отпуска определяются учредителем (учредителями) и (или) уставом образовательного учреждения повышения квалификации.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2001 года размер ежемесячной денежной компенсации, выплачиваемой педагогическим работникам образовательных учреждений (в том числе руководящим работникам, деятельность которых связана с образовательным процессом), составляет 150 рублей - в образовательных учреждениях высшего профессионального образования и соответствующего дополнительного профессионального образования и 100 рублей - в других образовательных учреждениях (Федеральный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07.08.2000 N 122-ФЗ).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Преподавателям образовательного учреждения повышения квалификации выплачивается ежемесячная денежная компенсация в размере 10 процентов должностного оклада (заработной платы) для приобретения издательской продукции и периодических изданий.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Преподаватели образовательного учреждения повышения квалификации 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Повышение квалификации преподавателей и научных работников образовательного учреждения повышения квалификации осуществляется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образовательных учреждений высшего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За успехи в учебной, методической, научной и консультационной деятельности для работников образовательных учреждений повышения квалификации правилами внутреннего распорядка устанавливаются различные формы поощрения.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Увольнение преподавателей в связи с сокращением штатов, изменением структуры образовательного учреждения повышения квалификации, сокращением учебной нагрузки или по инициативе администрации допускается только после окончания учебного года.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 образовательных учреждениях повышения квалификации могут создаваться профсоюзные и другие общественные организации, деятельность которых регулируется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государственных и муниципальных образовательных учреждениях повышения квалификации создание и деятельность организационных структур политических партий, </w:t>
      </w:r>
      <w:r>
        <w:rPr>
          <w:rFonts w:ascii="Calibri" w:hAnsi="Calibri" w:cs="Calibri"/>
        </w:rPr>
        <w:lastRenderedPageBreak/>
        <w:t>общественно-политических и религиозных движений не допускаются.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Учебная, научно-методическая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научная деятельность образовательного учреждения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 &lt;*&gt;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Повышение квалификации и профессиональная переподготовка специалистов в образовательном учреждении повышения квалификации проводится с отрывом от работы, без отрыва от работы, с частичным отрывом от работы и по индивидуальным формам обучения. Сроки и формы повышения квалификации устанавливаются образовательным учреждением повышения квалификации в соответствии с потребностями заказчика на основании заключенного с ним договора.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переподготовки и повышения квалификации государственных служащих устанавливаются Правительством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Действие настоящего раздела распространяется на слушателей и работников подразделений повышения квалификации образовательных учреждений высшего и среднего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образовательном учреждении повышения квалификации могут реализовываться различные по срокам, уровню и направленности дополнительные профессиональные образовательные программы.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профессиональные образовательные программы разрабатываются, утверждаются и реализуются образовательным учреждением повышения квалификации самостоятельно с учетом потребностей заказчика, а также требований государственных образовательных стандартов к уровню подготовки специалистов по соответствующему направлению (специальности). </w:t>
      </w:r>
      <w:hyperlink r:id="rId6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дополнительных профессиональных образовательных программ профессиональной переподготовки и повышения квалификации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 Порядок разработки и утверждения этих программ определяется уставом образовательного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государственных образовательных учреждений повышения квалификации наличие дополнительных профессиональных образовательных программ является обязательным.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Образовательное учреждение повышения квалификации разрабатывает и утверждает учебные планы, в том числе учебные планы индивидуального обучения специалистов. Порядок разработки и утверждения учебных планов определяется уставом этого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Учебный процесс в образовательном учреждении повышения квалификации может осуществляться в течение всего календарного года. Нагрузка преподавателей планируется на период учебного года. Продолжительность учебного года определяется уставом этого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образовательном учреждении повышения квалификации устанавливаются следующие виды учебных занятий и учебных работ: лекции, практические и семинарские занятия, лабораторные работы, семинары по обмену опытом, выездные занятия, стажировка, консультации, курсовые, аттестационные, дипломные и другие учебные работы.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всех видов аудиторных занятий устанавливается академический час продолжительностью 40 - 50 минут.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Образовательное учреждение повышения квалификации выполняет научно-методическую работу в целях улучшения качества обучения, построения его на основе достижений отечественной и мировой педагогической практики, осуществляет в установленном порядке издательскую деятельность, выпускает учебные планы и программы, учебно-методическую документацию, конспекты лекций и учебные пособия, проводит научные и методические конференции, семинары и совещания.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Академии, институты повышения квалификации и межотраслевые региональные центры </w:t>
      </w:r>
      <w:r>
        <w:rPr>
          <w:rFonts w:ascii="Calibri" w:hAnsi="Calibri" w:cs="Calibri"/>
        </w:rPr>
        <w:lastRenderedPageBreak/>
        <w:t xml:space="preserve">повышения квалификации и профессиональной переподготовки специалистов ведут научную работу. Научная деятельность в этих учреждениях осуществляется в </w:t>
      </w:r>
      <w:hyperlink r:id="rId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для образовательных учреждений высшего профессионального образования. Тематика научных исследований утверждается ученым советом образовательного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Контроль за деятельностью образовательного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повышения квалификации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Государственный контроль за деятельностью образовательного учреждения повышения квалификации осуществляется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"Об образовании" и распространяется на государственные, муниципальные и негосударственные образовательные учреждения повышения квалификации.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Непосредственный контроль за исполнением образовательным учреждением повышения квалификации законодательства Российской Федерации, нормативных правовых актов, устава и условий лицензии, а также за его образовательной и финансово-хозяйственной деятельностью осуществляет учредитель (учредители) в пределах своей компетенции.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деятельности факультетов и отделений переподготовки кадров, факультетов повышения квалификации преподавателей образовательных учреждений высшего и среднего профессионального образования, центров подготовки и повышения квалификации преподавателей образовательных учреждений высшего и среднего профессионального образования и контроль за их деятельностью реализует федеральный орган исполнительной власти, осуществляющий проведение единой государственной политики в области дополнительного профессионального образования.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деятельностью факультетов и курсов повышения квалификации осуществляют образовательные учреждения, при которых они организованы.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Образовательное учреждение повышения квалификации, выдающее слушателям по результатам обучения документы государственного образца, проходит государственную аккредитацию в установленном </w:t>
      </w:r>
      <w:hyperlink r:id="rId63" w:history="1">
        <w:r>
          <w:rPr>
            <w:rFonts w:ascii="Calibri" w:hAnsi="Calibri" w:cs="Calibri"/>
            <w:color w:val="0000FF"/>
          </w:rPr>
          <w:t>порядке.</w:t>
        </w:r>
      </w:hyperlink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Образовательное учреждение повышения квалификации может получать общественную аккредитацию в различных российских, зарубежных и международных общественных образовательных, научных и промышленных структурах.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Экономическая и финансово-хозяйственная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образовательного учреждения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 образовательным учреждением повышения квалификации в целях обеспечения его уставной деятельности органом, уполномоченным собственником имущества, закрепляются объекты права собственности (земля, здания, сооружения, оборудование, инвентарь), а также другое необходимое для этих целей имущество потребительского, культурного, социального и иного назначения.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образовательного учреждения повышения квалификации составляют, кроме того, приобретенные им за счет собственных средств здания, сооружения, жилищный фонд, оборудование, инвентарь и иное имущество, а также денежные средства, имущество и иные объекты собственности, переданные ему физическими и (или) юридическими лицами в форме дара, пожертвования или по завещанию.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Объекты собственности, закрепленные за государственным образовательным учреждением повышения квалификации, находятся в оперативном управлении этого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образовательное учреждение повышения квалификации 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Российской Федерации и договором между указанным учреждением и органом, уполномоченным собственником имущества, или между этим органом и учредителем </w:t>
      </w:r>
      <w:r>
        <w:rPr>
          <w:rFonts w:ascii="Calibri" w:hAnsi="Calibri" w:cs="Calibri"/>
        </w:rPr>
        <w:lastRenderedPageBreak/>
        <w:t>(учредителями) учреждения.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За государственным образовательным учреждением повышения квалификации органом, уполномоченным собственником имущества, закрепляются в постоянное (бессрочное) пользование ранее выделенные ему в установленном порядке земельные участки.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23.12.2002 N 919)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Государственное образовательное учреждение повышения квалификации несет ответственность за сохранность и эффективное использование закрепленного за ним имущества. Контроль за деятельностью указанного учреждения в этой части осуществляется органом, уполномоченным собственником имущества.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образовательное учреждение повышения квалификации не вправе заключать сделки, возможным последствием которых является отчуждение основных фондов учреждения в пользу третьих лиц. Такие сделки и договорные отношения являются недействительными с момента их заключения.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Изъятие и (или) отчуждение имущества, закрепленного за государственным образовательным учреждением повышения квалификации, допускается только по истечении срока договора между органом, уполномоченным собственником имущества, и указанным учреждением или между этим органом и учредителем (учредителями) учреждения, если иное не предусмотрено договором.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Основой финансово-хозяйственной деятельности образовательного учреждения повышения квалификации являются его договоры с федеральными органами исполнительной власти, органами исполнительной власти субъектов Российской Федерации, органами местного самоуправления, иными заказчиками (включая иностранных юридических и физических лиц).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Источниками формирования имущества и финансирования образовательного учреждения повышения квалификации являются: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и финансовые средства учредителя (учредителей);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средства, получаемые от уставной деятельности;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кредиты банков и иных кредиторов;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добровольные пожертвования и целевые взносы юридических и физических лиц, в том числе зарубежных, и другие источники.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Выполнение образовательным учреждением повышения квалификации, деятельность которого финансируется за счет средств федерального бюджета, заказов на повышение квалификации и профессиональную переподготовку специалистов для органов местного самоуправления должно осуществляться за счет средств соответствующих бюджетов.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использованные в текущем периоде (год, квартал, месяц) денежные средства не могут быть изъяты у образовательного учреждения повышения квалификации или зачтены в объем финансирования последующего периода (в течение года или в следующем году).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Образовательное учреждение повышения квалификации вправе вести предусмотренную его уставом предпринимательскую деятельность в порядке, установленном законодательством Российской Федерации, если это осуществляется не в ущерб его основной уставной деятельности.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Образовательное учреждение повышения квалификации пользуется банковскими кредитами и несет ответственность за выполнение кредитных договоров и соблюдение расчетной дисциплины.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Образовательное учреждение повышения квалификации в пределах имеющихся у него средств на оплату труда самостоятельно определяет форму и систему оплаты труда, размеры доплат, надбавок, премий и других выплат стимулирующего характера.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Образовательное учреждение повышения квалификации использует природные ресурсы и несет ответственность за соблюдение требований и норм по их охране и рациональному использованию в порядке, установленном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Международная деятельность образовательного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повышения квалификации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Образовательное учреждение повышения квалификации осуществляет международное сотрудничество в области повышения квалификации и профессиональной переподготовки </w:t>
      </w:r>
      <w:r>
        <w:rPr>
          <w:rFonts w:ascii="Calibri" w:hAnsi="Calibri" w:cs="Calibri"/>
        </w:rPr>
        <w:lastRenderedPageBreak/>
        <w:t>специалистов, педагогической и научной деятельности, внешнеэкономическую деятельность в соответствии с законодательством Российской Федерации.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Повышение квалификации и профессиональная переподготовка специалистов из числа граждан иностранных государств в образовательном учреждении повышения квалификации, педагогическая, научно-исследовательская работа и стажировка работников и слушателей этого учреждения за рубежом осуществляются на основе международных соглашений и договоров.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Учет и отчетность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Росстата от 29.08.2005 N 65 утверждена и введена в действие с отчета за 2004/2005 учебный год форма федерального государственного статистического наблюдения </w:t>
      </w:r>
      <w:hyperlink r:id="rId65" w:history="1">
        <w:r>
          <w:rPr>
            <w:rFonts w:ascii="Calibri" w:hAnsi="Calibri" w:cs="Calibri"/>
            <w:color w:val="0000FF"/>
          </w:rPr>
          <w:t>N 1-ПК</w:t>
        </w:r>
      </w:hyperlink>
      <w:r>
        <w:rPr>
          <w:rFonts w:ascii="Calibri" w:hAnsi="Calibri" w:cs="Calibri"/>
        </w:rPr>
        <w:t xml:space="preserve"> "Сведения о дополнительном профессиональном образовании специалистов".</w:t>
      </w: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Образовательное учреждение повышения квалификации осуществляет оперативный и бухгалтерский учет, ведет статистическую и бухгалтерскую отчетность по установленной </w:t>
      </w:r>
      <w:hyperlink r:id="rId6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представляет в установленном порядке квартальную и годовую бухгалтерскую и статистическую отчетность.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Должностные лица образовательного учреждения повышения квалификации несут установленную законодательством Российской Федерации </w:t>
      </w:r>
      <w:hyperlink r:id="rId67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материальную</w:t>
        </w:r>
      </w:hyperlink>
      <w:r>
        <w:rPr>
          <w:rFonts w:ascii="Calibri" w:hAnsi="Calibri" w:cs="Calibri"/>
        </w:rPr>
        <w:t xml:space="preserve"> или уголовную ответственность за сохранность и эффективное использование закрепленной за этим учреждением собственности, за искажение государственной отчетности.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запросу федерального органа исполнительной власти, осуществляющего проведение единой государственной политики в области дополнительного образования, образовательное учреждение повышения квалификации представляет ему отчет об учебной, научно-методической и исследовательской деятельности.</w:t>
      </w: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FB7" w:rsidRDefault="00455F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E1E" w:rsidRDefault="00AE0E1E"/>
    <w:sectPr w:rsidR="00AE0E1E" w:rsidSect="0023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FB7"/>
    <w:rsid w:val="00000244"/>
    <w:rsid w:val="00000FB5"/>
    <w:rsid w:val="00010D7C"/>
    <w:rsid w:val="00013D94"/>
    <w:rsid w:val="0001474D"/>
    <w:rsid w:val="0001592F"/>
    <w:rsid w:val="00015EE1"/>
    <w:rsid w:val="000177F6"/>
    <w:rsid w:val="0002089A"/>
    <w:rsid w:val="000238FF"/>
    <w:rsid w:val="00025456"/>
    <w:rsid w:val="000267DF"/>
    <w:rsid w:val="000267F2"/>
    <w:rsid w:val="000303D5"/>
    <w:rsid w:val="000328DF"/>
    <w:rsid w:val="00035D6B"/>
    <w:rsid w:val="000430AD"/>
    <w:rsid w:val="000433E0"/>
    <w:rsid w:val="00044303"/>
    <w:rsid w:val="000476B5"/>
    <w:rsid w:val="000500A6"/>
    <w:rsid w:val="00052BA6"/>
    <w:rsid w:val="00053903"/>
    <w:rsid w:val="000543A8"/>
    <w:rsid w:val="0005533C"/>
    <w:rsid w:val="00056650"/>
    <w:rsid w:val="00056D6D"/>
    <w:rsid w:val="00057EB7"/>
    <w:rsid w:val="000600C2"/>
    <w:rsid w:val="00060331"/>
    <w:rsid w:val="0006039D"/>
    <w:rsid w:val="0006081A"/>
    <w:rsid w:val="00060AF7"/>
    <w:rsid w:val="00060D89"/>
    <w:rsid w:val="00065427"/>
    <w:rsid w:val="00070908"/>
    <w:rsid w:val="00071091"/>
    <w:rsid w:val="00071BBB"/>
    <w:rsid w:val="000724CE"/>
    <w:rsid w:val="00072A3B"/>
    <w:rsid w:val="000801CB"/>
    <w:rsid w:val="000838F8"/>
    <w:rsid w:val="00090D58"/>
    <w:rsid w:val="00095F5E"/>
    <w:rsid w:val="000A0E60"/>
    <w:rsid w:val="000A2A0A"/>
    <w:rsid w:val="000B0616"/>
    <w:rsid w:val="000B2DF4"/>
    <w:rsid w:val="000C46AE"/>
    <w:rsid w:val="000C4B2A"/>
    <w:rsid w:val="000C516D"/>
    <w:rsid w:val="000D4CBE"/>
    <w:rsid w:val="000D586A"/>
    <w:rsid w:val="000D5999"/>
    <w:rsid w:val="000E5408"/>
    <w:rsid w:val="000E65D0"/>
    <w:rsid w:val="000F3A78"/>
    <w:rsid w:val="000F4A96"/>
    <w:rsid w:val="000F676A"/>
    <w:rsid w:val="001019F8"/>
    <w:rsid w:val="001033E0"/>
    <w:rsid w:val="00111638"/>
    <w:rsid w:val="00112E8D"/>
    <w:rsid w:val="0011605E"/>
    <w:rsid w:val="0011632F"/>
    <w:rsid w:val="001163E3"/>
    <w:rsid w:val="001243FD"/>
    <w:rsid w:val="00126669"/>
    <w:rsid w:val="001335C7"/>
    <w:rsid w:val="001347DE"/>
    <w:rsid w:val="0013722F"/>
    <w:rsid w:val="00137BB0"/>
    <w:rsid w:val="00140DD2"/>
    <w:rsid w:val="001447E9"/>
    <w:rsid w:val="001479D4"/>
    <w:rsid w:val="001509F0"/>
    <w:rsid w:val="00153570"/>
    <w:rsid w:val="00153611"/>
    <w:rsid w:val="00154DAE"/>
    <w:rsid w:val="00156427"/>
    <w:rsid w:val="001576AF"/>
    <w:rsid w:val="001665C6"/>
    <w:rsid w:val="00172AD9"/>
    <w:rsid w:val="00181F30"/>
    <w:rsid w:val="00187338"/>
    <w:rsid w:val="0019776E"/>
    <w:rsid w:val="001A178E"/>
    <w:rsid w:val="001A21B7"/>
    <w:rsid w:val="001A2C41"/>
    <w:rsid w:val="001B1479"/>
    <w:rsid w:val="001B2271"/>
    <w:rsid w:val="001B630C"/>
    <w:rsid w:val="001C2A0C"/>
    <w:rsid w:val="001D7468"/>
    <w:rsid w:val="001E06ED"/>
    <w:rsid w:val="001E7226"/>
    <w:rsid w:val="001E753D"/>
    <w:rsid w:val="001E77F6"/>
    <w:rsid w:val="001F134E"/>
    <w:rsid w:val="001F34B4"/>
    <w:rsid w:val="001F3782"/>
    <w:rsid w:val="001F3B7B"/>
    <w:rsid w:val="001F4047"/>
    <w:rsid w:val="001F428B"/>
    <w:rsid w:val="001F4A75"/>
    <w:rsid w:val="001F774E"/>
    <w:rsid w:val="001F7BD8"/>
    <w:rsid w:val="002002F0"/>
    <w:rsid w:val="00202CA1"/>
    <w:rsid w:val="00204523"/>
    <w:rsid w:val="00204A02"/>
    <w:rsid w:val="0020768B"/>
    <w:rsid w:val="00211950"/>
    <w:rsid w:val="0021489F"/>
    <w:rsid w:val="002158FC"/>
    <w:rsid w:val="00221E57"/>
    <w:rsid w:val="002245B7"/>
    <w:rsid w:val="0022750A"/>
    <w:rsid w:val="0023344E"/>
    <w:rsid w:val="00243DB8"/>
    <w:rsid w:val="00243F44"/>
    <w:rsid w:val="00254F77"/>
    <w:rsid w:val="002556F4"/>
    <w:rsid w:val="00257C12"/>
    <w:rsid w:val="0026244E"/>
    <w:rsid w:val="00265246"/>
    <w:rsid w:val="00266999"/>
    <w:rsid w:val="002715BF"/>
    <w:rsid w:val="00272DB3"/>
    <w:rsid w:val="00280FE7"/>
    <w:rsid w:val="00283E7C"/>
    <w:rsid w:val="0028776F"/>
    <w:rsid w:val="00287C14"/>
    <w:rsid w:val="00292B9E"/>
    <w:rsid w:val="00292D8B"/>
    <w:rsid w:val="0029310B"/>
    <w:rsid w:val="00296740"/>
    <w:rsid w:val="0029741B"/>
    <w:rsid w:val="002A4235"/>
    <w:rsid w:val="002B3783"/>
    <w:rsid w:val="002D480D"/>
    <w:rsid w:val="002D7040"/>
    <w:rsid w:val="002E0196"/>
    <w:rsid w:val="002E211B"/>
    <w:rsid w:val="002E3A09"/>
    <w:rsid w:val="002E4458"/>
    <w:rsid w:val="002E5F53"/>
    <w:rsid w:val="002E75E1"/>
    <w:rsid w:val="002F73CE"/>
    <w:rsid w:val="002F7735"/>
    <w:rsid w:val="00302BB5"/>
    <w:rsid w:val="003048C6"/>
    <w:rsid w:val="00307D07"/>
    <w:rsid w:val="00312097"/>
    <w:rsid w:val="00314D95"/>
    <w:rsid w:val="00316E84"/>
    <w:rsid w:val="00326755"/>
    <w:rsid w:val="00326F8A"/>
    <w:rsid w:val="00327041"/>
    <w:rsid w:val="00330037"/>
    <w:rsid w:val="00330A8C"/>
    <w:rsid w:val="00333106"/>
    <w:rsid w:val="003333BB"/>
    <w:rsid w:val="0033444F"/>
    <w:rsid w:val="00335EEF"/>
    <w:rsid w:val="0033620A"/>
    <w:rsid w:val="0033751B"/>
    <w:rsid w:val="00340191"/>
    <w:rsid w:val="00341DA4"/>
    <w:rsid w:val="0034252A"/>
    <w:rsid w:val="00344617"/>
    <w:rsid w:val="003447CE"/>
    <w:rsid w:val="00344EEF"/>
    <w:rsid w:val="003471F4"/>
    <w:rsid w:val="00352BC1"/>
    <w:rsid w:val="00357CE1"/>
    <w:rsid w:val="00360C9C"/>
    <w:rsid w:val="003714D3"/>
    <w:rsid w:val="00376757"/>
    <w:rsid w:val="00380A40"/>
    <w:rsid w:val="003811AB"/>
    <w:rsid w:val="00387166"/>
    <w:rsid w:val="00392DE3"/>
    <w:rsid w:val="00394877"/>
    <w:rsid w:val="0039652B"/>
    <w:rsid w:val="003968F8"/>
    <w:rsid w:val="003A1688"/>
    <w:rsid w:val="003A4192"/>
    <w:rsid w:val="003A5475"/>
    <w:rsid w:val="003A7F36"/>
    <w:rsid w:val="003B261A"/>
    <w:rsid w:val="003B2677"/>
    <w:rsid w:val="003B2EAB"/>
    <w:rsid w:val="003B3138"/>
    <w:rsid w:val="003B3883"/>
    <w:rsid w:val="003B3D1D"/>
    <w:rsid w:val="003B59A3"/>
    <w:rsid w:val="003C1D52"/>
    <w:rsid w:val="003C359A"/>
    <w:rsid w:val="003C4974"/>
    <w:rsid w:val="003C743A"/>
    <w:rsid w:val="003D1048"/>
    <w:rsid w:val="003D4448"/>
    <w:rsid w:val="003E0730"/>
    <w:rsid w:val="003E21CA"/>
    <w:rsid w:val="003F0E0E"/>
    <w:rsid w:val="003F20F2"/>
    <w:rsid w:val="003F5203"/>
    <w:rsid w:val="003F7CF2"/>
    <w:rsid w:val="00401F31"/>
    <w:rsid w:val="00403182"/>
    <w:rsid w:val="004077D3"/>
    <w:rsid w:val="00407F5F"/>
    <w:rsid w:val="004106C6"/>
    <w:rsid w:val="00417E1C"/>
    <w:rsid w:val="0043234A"/>
    <w:rsid w:val="00433B7B"/>
    <w:rsid w:val="0043750B"/>
    <w:rsid w:val="0044197A"/>
    <w:rsid w:val="0044673B"/>
    <w:rsid w:val="00450B4E"/>
    <w:rsid w:val="00452D84"/>
    <w:rsid w:val="00453DE9"/>
    <w:rsid w:val="00454602"/>
    <w:rsid w:val="00455411"/>
    <w:rsid w:val="00455E69"/>
    <w:rsid w:val="00455FB7"/>
    <w:rsid w:val="00456496"/>
    <w:rsid w:val="00456986"/>
    <w:rsid w:val="004577E1"/>
    <w:rsid w:val="004613CA"/>
    <w:rsid w:val="00464527"/>
    <w:rsid w:val="00464629"/>
    <w:rsid w:val="00465DB2"/>
    <w:rsid w:val="00467CD3"/>
    <w:rsid w:val="00470FDD"/>
    <w:rsid w:val="00471775"/>
    <w:rsid w:val="00473223"/>
    <w:rsid w:val="004766CC"/>
    <w:rsid w:val="004808DE"/>
    <w:rsid w:val="004824B4"/>
    <w:rsid w:val="00483DC7"/>
    <w:rsid w:val="00483EB9"/>
    <w:rsid w:val="00484A38"/>
    <w:rsid w:val="00490EEA"/>
    <w:rsid w:val="00492707"/>
    <w:rsid w:val="004929FF"/>
    <w:rsid w:val="00495C11"/>
    <w:rsid w:val="004A475F"/>
    <w:rsid w:val="004A4944"/>
    <w:rsid w:val="004B04FB"/>
    <w:rsid w:val="004B172D"/>
    <w:rsid w:val="004B3ECF"/>
    <w:rsid w:val="004B62EB"/>
    <w:rsid w:val="004B70B3"/>
    <w:rsid w:val="004C09CB"/>
    <w:rsid w:val="004C469C"/>
    <w:rsid w:val="004D41EC"/>
    <w:rsid w:val="004D4A87"/>
    <w:rsid w:val="004D6AD2"/>
    <w:rsid w:val="004E06BB"/>
    <w:rsid w:val="004E2075"/>
    <w:rsid w:val="004E34CC"/>
    <w:rsid w:val="004E38D0"/>
    <w:rsid w:val="004E435F"/>
    <w:rsid w:val="004F1E9C"/>
    <w:rsid w:val="004F4112"/>
    <w:rsid w:val="004F7BE1"/>
    <w:rsid w:val="005064F9"/>
    <w:rsid w:val="005072EE"/>
    <w:rsid w:val="00512E8D"/>
    <w:rsid w:val="005134B1"/>
    <w:rsid w:val="005153AB"/>
    <w:rsid w:val="00515B5E"/>
    <w:rsid w:val="005169F3"/>
    <w:rsid w:val="005220CA"/>
    <w:rsid w:val="005225F3"/>
    <w:rsid w:val="0052313E"/>
    <w:rsid w:val="005247B9"/>
    <w:rsid w:val="00525C51"/>
    <w:rsid w:val="00530458"/>
    <w:rsid w:val="005304D3"/>
    <w:rsid w:val="005305CE"/>
    <w:rsid w:val="005363F9"/>
    <w:rsid w:val="00536C78"/>
    <w:rsid w:val="00541A57"/>
    <w:rsid w:val="00542D7E"/>
    <w:rsid w:val="00546D01"/>
    <w:rsid w:val="005477E0"/>
    <w:rsid w:val="005500EA"/>
    <w:rsid w:val="0055446A"/>
    <w:rsid w:val="005564C9"/>
    <w:rsid w:val="00557865"/>
    <w:rsid w:val="005610FD"/>
    <w:rsid w:val="005616F6"/>
    <w:rsid w:val="00566491"/>
    <w:rsid w:val="00566EFD"/>
    <w:rsid w:val="005707CB"/>
    <w:rsid w:val="00572812"/>
    <w:rsid w:val="005738A1"/>
    <w:rsid w:val="005751C4"/>
    <w:rsid w:val="00576185"/>
    <w:rsid w:val="00582A34"/>
    <w:rsid w:val="005833E1"/>
    <w:rsid w:val="00586986"/>
    <w:rsid w:val="00587632"/>
    <w:rsid w:val="00587B8A"/>
    <w:rsid w:val="00587C65"/>
    <w:rsid w:val="00590E9E"/>
    <w:rsid w:val="005A2020"/>
    <w:rsid w:val="005A31C8"/>
    <w:rsid w:val="005C1190"/>
    <w:rsid w:val="005C1501"/>
    <w:rsid w:val="005C3FBE"/>
    <w:rsid w:val="005C4A08"/>
    <w:rsid w:val="005C4C26"/>
    <w:rsid w:val="005C7C6E"/>
    <w:rsid w:val="005C7D54"/>
    <w:rsid w:val="005D29FD"/>
    <w:rsid w:val="005D31F4"/>
    <w:rsid w:val="005D47A2"/>
    <w:rsid w:val="005D49BE"/>
    <w:rsid w:val="005E1912"/>
    <w:rsid w:val="005E295E"/>
    <w:rsid w:val="005E49A3"/>
    <w:rsid w:val="005E4F1C"/>
    <w:rsid w:val="005F08A1"/>
    <w:rsid w:val="005F2D52"/>
    <w:rsid w:val="005F44EE"/>
    <w:rsid w:val="005F4EC8"/>
    <w:rsid w:val="005F5C2D"/>
    <w:rsid w:val="005F7A27"/>
    <w:rsid w:val="006013E8"/>
    <w:rsid w:val="00604660"/>
    <w:rsid w:val="00605BA6"/>
    <w:rsid w:val="00606DCD"/>
    <w:rsid w:val="00611925"/>
    <w:rsid w:val="00613C45"/>
    <w:rsid w:val="00614B6E"/>
    <w:rsid w:val="00617E2C"/>
    <w:rsid w:val="00622BFC"/>
    <w:rsid w:val="006266B0"/>
    <w:rsid w:val="00626E29"/>
    <w:rsid w:val="006272DD"/>
    <w:rsid w:val="00630267"/>
    <w:rsid w:val="006373B0"/>
    <w:rsid w:val="006410B4"/>
    <w:rsid w:val="00644C9A"/>
    <w:rsid w:val="00647244"/>
    <w:rsid w:val="00650980"/>
    <w:rsid w:val="00656663"/>
    <w:rsid w:val="006575DD"/>
    <w:rsid w:val="0066132E"/>
    <w:rsid w:val="006619D7"/>
    <w:rsid w:val="00664B1E"/>
    <w:rsid w:val="006656EE"/>
    <w:rsid w:val="00665B9C"/>
    <w:rsid w:val="00666069"/>
    <w:rsid w:val="00667E03"/>
    <w:rsid w:val="006740E8"/>
    <w:rsid w:val="00681317"/>
    <w:rsid w:val="00681F47"/>
    <w:rsid w:val="00682107"/>
    <w:rsid w:val="006835DD"/>
    <w:rsid w:val="00684D4C"/>
    <w:rsid w:val="00685C7A"/>
    <w:rsid w:val="00686022"/>
    <w:rsid w:val="00690E50"/>
    <w:rsid w:val="006937DF"/>
    <w:rsid w:val="00693825"/>
    <w:rsid w:val="00693C20"/>
    <w:rsid w:val="00697E12"/>
    <w:rsid w:val="006A0BB1"/>
    <w:rsid w:val="006A221E"/>
    <w:rsid w:val="006B74F3"/>
    <w:rsid w:val="006C1839"/>
    <w:rsid w:val="006C2095"/>
    <w:rsid w:val="006C41BB"/>
    <w:rsid w:val="006C51C8"/>
    <w:rsid w:val="006D5DDA"/>
    <w:rsid w:val="006E09DC"/>
    <w:rsid w:val="006E4DC3"/>
    <w:rsid w:val="006E5C3D"/>
    <w:rsid w:val="006E61BF"/>
    <w:rsid w:val="006E673C"/>
    <w:rsid w:val="006F0BDE"/>
    <w:rsid w:val="006F6F7E"/>
    <w:rsid w:val="00701785"/>
    <w:rsid w:val="00706BF6"/>
    <w:rsid w:val="00706FFB"/>
    <w:rsid w:val="00713644"/>
    <w:rsid w:val="0071670B"/>
    <w:rsid w:val="00721BB7"/>
    <w:rsid w:val="00727548"/>
    <w:rsid w:val="00727621"/>
    <w:rsid w:val="00733A55"/>
    <w:rsid w:val="00735CD0"/>
    <w:rsid w:val="00743E62"/>
    <w:rsid w:val="007626A1"/>
    <w:rsid w:val="00762870"/>
    <w:rsid w:val="007632F3"/>
    <w:rsid w:val="007660B4"/>
    <w:rsid w:val="00766F96"/>
    <w:rsid w:val="00774143"/>
    <w:rsid w:val="0078574E"/>
    <w:rsid w:val="007876EE"/>
    <w:rsid w:val="007903E3"/>
    <w:rsid w:val="0079168D"/>
    <w:rsid w:val="00793811"/>
    <w:rsid w:val="0079756A"/>
    <w:rsid w:val="007A2583"/>
    <w:rsid w:val="007A2826"/>
    <w:rsid w:val="007A7868"/>
    <w:rsid w:val="007A7FB8"/>
    <w:rsid w:val="007B090A"/>
    <w:rsid w:val="007B20AB"/>
    <w:rsid w:val="007B533E"/>
    <w:rsid w:val="007B728C"/>
    <w:rsid w:val="007C1D63"/>
    <w:rsid w:val="007C596A"/>
    <w:rsid w:val="007D10F9"/>
    <w:rsid w:val="007D4718"/>
    <w:rsid w:val="007D7BA8"/>
    <w:rsid w:val="007E4773"/>
    <w:rsid w:val="007E5BAC"/>
    <w:rsid w:val="007E775D"/>
    <w:rsid w:val="007F0260"/>
    <w:rsid w:val="007F1FB5"/>
    <w:rsid w:val="007F44F8"/>
    <w:rsid w:val="007F4C79"/>
    <w:rsid w:val="007F7F52"/>
    <w:rsid w:val="008001C1"/>
    <w:rsid w:val="008063A0"/>
    <w:rsid w:val="008076A5"/>
    <w:rsid w:val="00810B4B"/>
    <w:rsid w:val="00816D07"/>
    <w:rsid w:val="00817BCF"/>
    <w:rsid w:val="00823F20"/>
    <w:rsid w:val="00825A19"/>
    <w:rsid w:val="0083012A"/>
    <w:rsid w:val="008308F4"/>
    <w:rsid w:val="008369D8"/>
    <w:rsid w:val="00836CF1"/>
    <w:rsid w:val="0084514B"/>
    <w:rsid w:val="008454CA"/>
    <w:rsid w:val="00850129"/>
    <w:rsid w:val="008529CC"/>
    <w:rsid w:val="008537B8"/>
    <w:rsid w:val="00854F9D"/>
    <w:rsid w:val="0085794B"/>
    <w:rsid w:val="00862CF1"/>
    <w:rsid w:val="00862EA6"/>
    <w:rsid w:val="00864B14"/>
    <w:rsid w:val="00864F35"/>
    <w:rsid w:val="008650C8"/>
    <w:rsid w:val="008674AB"/>
    <w:rsid w:val="00874BD9"/>
    <w:rsid w:val="008778C7"/>
    <w:rsid w:val="00880968"/>
    <w:rsid w:val="00881E12"/>
    <w:rsid w:val="0088318F"/>
    <w:rsid w:val="00884F42"/>
    <w:rsid w:val="008864B6"/>
    <w:rsid w:val="008A2FB3"/>
    <w:rsid w:val="008A5EC0"/>
    <w:rsid w:val="008A6855"/>
    <w:rsid w:val="008A7E45"/>
    <w:rsid w:val="008B442A"/>
    <w:rsid w:val="008B67F1"/>
    <w:rsid w:val="008B7281"/>
    <w:rsid w:val="008C34FC"/>
    <w:rsid w:val="008C3EE4"/>
    <w:rsid w:val="008D61C4"/>
    <w:rsid w:val="008E22F8"/>
    <w:rsid w:val="008E2FAE"/>
    <w:rsid w:val="008E5A82"/>
    <w:rsid w:val="008E7D10"/>
    <w:rsid w:val="008F0C4C"/>
    <w:rsid w:val="008F125F"/>
    <w:rsid w:val="008F12C5"/>
    <w:rsid w:val="008F35C5"/>
    <w:rsid w:val="008F3FF0"/>
    <w:rsid w:val="008F41FE"/>
    <w:rsid w:val="008F4C68"/>
    <w:rsid w:val="008F580D"/>
    <w:rsid w:val="008F630B"/>
    <w:rsid w:val="009044F0"/>
    <w:rsid w:val="009063B6"/>
    <w:rsid w:val="009124E8"/>
    <w:rsid w:val="009206F7"/>
    <w:rsid w:val="00921630"/>
    <w:rsid w:val="0092752E"/>
    <w:rsid w:val="009309DF"/>
    <w:rsid w:val="00930ABC"/>
    <w:rsid w:val="00932ADB"/>
    <w:rsid w:val="00933A09"/>
    <w:rsid w:val="00942DAC"/>
    <w:rsid w:val="00945E9A"/>
    <w:rsid w:val="00946281"/>
    <w:rsid w:val="00947B3C"/>
    <w:rsid w:val="00953778"/>
    <w:rsid w:val="00953797"/>
    <w:rsid w:val="00956651"/>
    <w:rsid w:val="00956A91"/>
    <w:rsid w:val="009604ED"/>
    <w:rsid w:val="00960BD0"/>
    <w:rsid w:val="00961463"/>
    <w:rsid w:val="009632B8"/>
    <w:rsid w:val="00964908"/>
    <w:rsid w:val="00964C48"/>
    <w:rsid w:val="00966490"/>
    <w:rsid w:val="00967942"/>
    <w:rsid w:val="009703CE"/>
    <w:rsid w:val="00972CA3"/>
    <w:rsid w:val="009742EE"/>
    <w:rsid w:val="00975445"/>
    <w:rsid w:val="0097570D"/>
    <w:rsid w:val="00976005"/>
    <w:rsid w:val="009765B9"/>
    <w:rsid w:val="00980A0C"/>
    <w:rsid w:val="009816AC"/>
    <w:rsid w:val="00981875"/>
    <w:rsid w:val="009829CF"/>
    <w:rsid w:val="00983DF3"/>
    <w:rsid w:val="009854EE"/>
    <w:rsid w:val="0098581B"/>
    <w:rsid w:val="009860E9"/>
    <w:rsid w:val="009869B2"/>
    <w:rsid w:val="0099595A"/>
    <w:rsid w:val="009A17CC"/>
    <w:rsid w:val="009A25C0"/>
    <w:rsid w:val="009A28BD"/>
    <w:rsid w:val="009A3EC1"/>
    <w:rsid w:val="009B0CFC"/>
    <w:rsid w:val="009B1D67"/>
    <w:rsid w:val="009B3D15"/>
    <w:rsid w:val="009B616D"/>
    <w:rsid w:val="009C044E"/>
    <w:rsid w:val="009C3B50"/>
    <w:rsid w:val="009C6121"/>
    <w:rsid w:val="009D1FF4"/>
    <w:rsid w:val="009D5CAD"/>
    <w:rsid w:val="009D63F2"/>
    <w:rsid w:val="009D7651"/>
    <w:rsid w:val="009E58C5"/>
    <w:rsid w:val="009E74BA"/>
    <w:rsid w:val="009F1699"/>
    <w:rsid w:val="009F5D74"/>
    <w:rsid w:val="00A030A4"/>
    <w:rsid w:val="00A05F74"/>
    <w:rsid w:val="00A06474"/>
    <w:rsid w:val="00A141AF"/>
    <w:rsid w:val="00A21877"/>
    <w:rsid w:val="00A22AB4"/>
    <w:rsid w:val="00A2394A"/>
    <w:rsid w:val="00A2525C"/>
    <w:rsid w:val="00A31A99"/>
    <w:rsid w:val="00A32066"/>
    <w:rsid w:val="00A3241C"/>
    <w:rsid w:val="00A34542"/>
    <w:rsid w:val="00A37666"/>
    <w:rsid w:val="00A4288E"/>
    <w:rsid w:val="00A43501"/>
    <w:rsid w:val="00A43F6D"/>
    <w:rsid w:val="00A44AAB"/>
    <w:rsid w:val="00A533C9"/>
    <w:rsid w:val="00A55DE5"/>
    <w:rsid w:val="00A56115"/>
    <w:rsid w:val="00A56C17"/>
    <w:rsid w:val="00A57D17"/>
    <w:rsid w:val="00A60593"/>
    <w:rsid w:val="00A60D9C"/>
    <w:rsid w:val="00A638D9"/>
    <w:rsid w:val="00A64A26"/>
    <w:rsid w:val="00A654A8"/>
    <w:rsid w:val="00A661AC"/>
    <w:rsid w:val="00A67B2E"/>
    <w:rsid w:val="00A707E1"/>
    <w:rsid w:val="00A72DDC"/>
    <w:rsid w:val="00A7442A"/>
    <w:rsid w:val="00A7456A"/>
    <w:rsid w:val="00A76CA1"/>
    <w:rsid w:val="00A77FA2"/>
    <w:rsid w:val="00A8001D"/>
    <w:rsid w:val="00A812FB"/>
    <w:rsid w:val="00A91B02"/>
    <w:rsid w:val="00A93296"/>
    <w:rsid w:val="00A947F8"/>
    <w:rsid w:val="00AA45BB"/>
    <w:rsid w:val="00AA5F06"/>
    <w:rsid w:val="00AA6CCE"/>
    <w:rsid w:val="00AA711E"/>
    <w:rsid w:val="00AA770E"/>
    <w:rsid w:val="00AB0D3D"/>
    <w:rsid w:val="00AB1BE0"/>
    <w:rsid w:val="00AB25A3"/>
    <w:rsid w:val="00AB642A"/>
    <w:rsid w:val="00AB644E"/>
    <w:rsid w:val="00AB706B"/>
    <w:rsid w:val="00AC02A0"/>
    <w:rsid w:val="00AC1EBE"/>
    <w:rsid w:val="00AC3DAB"/>
    <w:rsid w:val="00AC41E7"/>
    <w:rsid w:val="00AC4888"/>
    <w:rsid w:val="00AC4964"/>
    <w:rsid w:val="00AD3A91"/>
    <w:rsid w:val="00AE0E1E"/>
    <w:rsid w:val="00AE0E3C"/>
    <w:rsid w:val="00AE34BF"/>
    <w:rsid w:val="00AE590B"/>
    <w:rsid w:val="00AE7A97"/>
    <w:rsid w:val="00AE7C31"/>
    <w:rsid w:val="00AF3FEB"/>
    <w:rsid w:val="00B01057"/>
    <w:rsid w:val="00B02646"/>
    <w:rsid w:val="00B039DD"/>
    <w:rsid w:val="00B11BD7"/>
    <w:rsid w:val="00B13CAB"/>
    <w:rsid w:val="00B17C63"/>
    <w:rsid w:val="00B23424"/>
    <w:rsid w:val="00B33FCD"/>
    <w:rsid w:val="00B345DE"/>
    <w:rsid w:val="00B3672D"/>
    <w:rsid w:val="00B42A16"/>
    <w:rsid w:val="00B44029"/>
    <w:rsid w:val="00B44868"/>
    <w:rsid w:val="00B45646"/>
    <w:rsid w:val="00B45D3D"/>
    <w:rsid w:val="00B508B0"/>
    <w:rsid w:val="00B51487"/>
    <w:rsid w:val="00B5616D"/>
    <w:rsid w:val="00B606E2"/>
    <w:rsid w:val="00B65ABF"/>
    <w:rsid w:val="00B66629"/>
    <w:rsid w:val="00B72969"/>
    <w:rsid w:val="00B72D01"/>
    <w:rsid w:val="00B74C5C"/>
    <w:rsid w:val="00B7724F"/>
    <w:rsid w:val="00B772EA"/>
    <w:rsid w:val="00B773A8"/>
    <w:rsid w:val="00B77CEA"/>
    <w:rsid w:val="00B77E1F"/>
    <w:rsid w:val="00B82505"/>
    <w:rsid w:val="00B85D73"/>
    <w:rsid w:val="00B87C49"/>
    <w:rsid w:val="00B94CAF"/>
    <w:rsid w:val="00B9771C"/>
    <w:rsid w:val="00B979AE"/>
    <w:rsid w:val="00BA0EBE"/>
    <w:rsid w:val="00BA1C26"/>
    <w:rsid w:val="00BB77B1"/>
    <w:rsid w:val="00BB7E18"/>
    <w:rsid w:val="00BD0627"/>
    <w:rsid w:val="00BD08C7"/>
    <w:rsid w:val="00BD2F53"/>
    <w:rsid w:val="00BD43B5"/>
    <w:rsid w:val="00BD52F6"/>
    <w:rsid w:val="00BE0D0C"/>
    <w:rsid w:val="00BE285E"/>
    <w:rsid w:val="00BE3DF8"/>
    <w:rsid w:val="00BE3E00"/>
    <w:rsid w:val="00BE7CE8"/>
    <w:rsid w:val="00BF0123"/>
    <w:rsid w:val="00BF06B1"/>
    <w:rsid w:val="00BF0F22"/>
    <w:rsid w:val="00C0452D"/>
    <w:rsid w:val="00C056EC"/>
    <w:rsid w:val="00C1208D"/>
    <w:rsid w:val="00C14D56"/>
    <w:rsid w:val="00C16A33"/>
    <w:rsid w:val="00C23F9D"/>
    <w:rsid w:val="00C24EAF"/>
    <w:rsid w:val="00C251DD"/>
    <w:rsid w:val="00C26CEE"/>
    <w:rsid w:val="00C42FC5"/>
    <w:rsid w:val="00C46531"/>
    <w:rsid w:val="00C5080C"/>
    <w:rsid w:val="00C51AD6"/>
    <w:rsid w:val="00C56AC5"/>
    <w:rsid w:val="00C6096A"/>
    <w:rsid w:val="00C60B0E"/>
    <w:rsid w:val="00C61994"/>
    <w:rsid w:val="00C62038"/>
    <w:rsid w:val="00C64924"/>
    <w:rsid w:val="00C669ED"/>
    <w:rsid w:val="00C70BB4"/>
    <w:rsid w:val="00C70F5F"/>
    <w:rsid w:val="00C76469"/>
    <w:rsid w:val="00C82D13"/>
    <w:rsid w:val="00C8696B"/>
    <w:rsid w:val="00C91C66"/>
    <w:rsid w:val="00C93B40"/>
    <w:rsid w:val="00C93E9A"/>
    <w:rsid w:val="00CB0389"/>
    <w:rsid w:val="00CB40A2"/>
    <w:rsid w:val="00CB5E63"/>
    <w:rsid w:val="00CB63BD"/>
    <w:rsid w:val="00CC271E"/>
    <w:rsid w:val="00CC2968"/>
    <w:rsid w:val="00CC2D33"/>
    <w:rsid w:val="00CC3007"/>
    <w:rsid w:val="00CC7448"/>
    <w:rsid w:val="00CD2886"/>
    <w:rsid w:val="00CD58E1"/>
    <w:rsid w:val="00CD5A3C"/>
    <w:rsid w:val="00CD5E5E"/>
    <w:rsid w:val="00CD62B9"/>
    <w:rsid w:val="00CE0993"/>
    <w:rsid w:val="00CE0D1E"/>
    <w:rsid w:val="00CE6342"/>
    <w:rsid w:val="00CE7229"/>
    <w:rsid w:val="00CE78DB"/>
    <w:rsid w:val="00CF4930"/>
    <w:rsid w:val="00CF5D1A"/>
    <w:rsid w:val="00CF6016"/>
    <w:rsid w:val="00D01913"/>
    <w:rsid w:val="00D01ACF"/>
    <w:rsid w:val="00D01D64"/>
    <w:rsid w:val="00D02633"/>
    <w:rsid w:val="00D03C05"/>
    <w:rsid w:val="00D05526"/>
    <w:rsid w:val="00D102BB"/>
    <w:rsid w:val="00D15928"/>
    <w:rsid w:val="00D26104"/>
    <w:rsid w:val="00D35CEA"/>
    <w:rsid w:val="00D42CD1"/>
    <w:rsid w:val="00D42E12"/>
    <w:rsid w:val="00D45D0F"/>
    <w:rsid w:val="00D47168"/>
    <w:rsid w:val="00D53A57"/>
    <w:rsid w:val="00D545C2"/>
    <w:rsid w:val="00D6054D"/>
    <w:rsid w:val="00D6106F"/>
    <w:rsid w:val="00D612F1"/>
    <w:rsid w:val="00D62D92"/>
    <w:rsid w:val="00D64FA9"/>
    <w:rsid w:val="00D66CE1"/>
    <w:rsid w:val="00D66E64"/>
    <w:rsid w:val="00D7338F"/>
    <w:rsid w:val="00D754A4"/>
    <w:rsid w:val="00D75B2D"/>
    <w:rsid w:val="00D7728F"/>
    <w:rsid w:val="00D84865"/>
    <w:rsid w:val="00D85ADF"/>
    <w:rsid w:val="00D861C4"/>
    <w:rsid w:val="00D9506D"/>
    <w:rsid w:val="00D96F36"/>
    <w:rsid w:val="00DA2F18"/>
    <w:rsid w:val="00DA3317"/>
    <w:rsid w:val="00DA76BF"/>
    <w:rsid w:val="00DB55BD"/>
    <w:rsid w:val="00DB6554"/>
    <w:rsid w:val="00DB73FC"/>
    <w:rsid w:val="00DC07ED"/>
    <w:rsid w:val="00DC1763"/>
    <w:rsid w:val="00DC237E"/>
    <w:rsid w:val="00DC3E66"/>
    <w:rsid w:val="00DC5E4A"/>
    <w:rsid w:val="00DD2C5A"/>
    <w:rsid w:val="00DD4211"/>
    <w:rsid w:val="00DD7E65"/>
    <w:rsid w:val="00DE1A2F"/>
    <w:rsid w:val="00DE2793"/>
    <w:rsid w:val="00DE290C"/>
    <w:rsid w:val="00DE405C"/>
    <w:rsid w:val="00DE419A"/>
    <w:rsid w:val="00DF04A8"/>
    <w:rsid w:val="00DF2E4D"/>
    <w:rsid w:val="00DF6157"/>
    <w:rsid w:val="00DF6B08"/>
    <w:rsid w:val="00E02692"/>
    <w:rsid w:val="00E0442A"/>
    <w:rsid w:val="00E052AE"/>
    <w:rsid w:val="00E10C35"/>
    <w:rsid w:val="00E11D45"/>
    <w:rsid w:val="00E11E0F"/>
    <w:rsid w:val="00E22662"/>
    <w:rsid w:val="00E24543"/>
    <w:rsid w:val="00E3408C"/>
    <w:rsid w:val="00E35E94"/>
    <w:rsid w:val="00E365D9"/>
    <w:rsid w:val="00E36AF4"/>
    <w:rsid w:val="00E403B0"/>
    <w:rsid w:val="00E41ED1"/>
    <w:rsid w:val="00E434CA"/>
    <w:rsid w:val="00E46A98"/>
    <w:rsid w:val="00E50260"/>
    <w:rsid w:val="00E53779"/>
    <w:rsid w:val="00E54DB2"/>
    <w:rsid w:val="00E5670B"/>
    <w:rsid w:val="00E60EDC"/>
    <w:rsid w:val="00E6692A"/>
    <w:rsid w:val="00E70D3F"/>
    <w:rsid w:val="00E74EE4"/>
    <w:rsid w:val="00E76E2E"/>
    <w:rsid w:val="00E86318"/>
    <w:rsid w:val="00E96787"/>
    <w:rsid w:val="00EA20E2"/>
    <w:rsid w:val="00EB3CFE"/>
    <w:rsid w:val="00EB421A"/>
    <w:rsid w:val="00EB4717"/>
    <w:rsid w:val="00EB4792"/>
    <w:rsid w:val="00EC1DD4"/>
    <w:rsid w:val="00EC4716"/>
    <w:rsid w:val="00EC6BB5"/>
    <w:rsid w:val="00ED7694"/>
    <w:rsid w:val="00ED7C6A"/>
    <w:rsid w:val="00EE2A1B"/>
    <w:rsid w:val="00EE656A"/>
    <w:rsid w:val="00EE70D8"/>
    <w:rsid w:val="00EF631C"/>
    <w:rsid w:val="00F038B0"/>
    <w:rsid w:val="00F04430"/>
    <w:rsid w:val="00F06548"/>
    <w:rsid w:val="00F06773"/>
    <w:rsid w:val="00F06C96"/>
    <w:rsid w:val="00F16BE2"/>
    <w:rsid w:val="00F20FF6"/>
    <w:rsid w:val="00F2475E"/>
    <w:rsid w:val="00F24CF6"/>
    <w:rsid w:val="00F24F9B"/>
    <w:rsid w:val="00F26550"/>
    <w:rsid w:val="00F3460B"/>
    <w:rsid w:val="00F34D0A"/>
    <w:rsid w:val="00F355E9"/>
    <w:rsid w:val="00F36646"/>
    <w:rsid w:val="00F4550C"/>
    <w:rsid w:val="00F51118"/>
    <w:rsid w:val="00F561AE"/>
    <w:rsid w:val="00F5656E"/>
    <w:rsid w:val="00F57C48"/>
    <w:rsid w:val="00F62172"/>
    <w:rsid w:val="00F63B96"/>
    <w:rsid w:val="00F63B9C"/>
    <w:rsid w:val="00F666B2"/>
    <w:rsid w:val="00F66C5A"/>
    <w:rsid w:val="00F7042B"/>
    <w:rsid w:val="00F805CD"/>
    <w:rsid w:val="00F813D1"/>
    <w:rsid w:val="00F83E40"/>
    <w:rsid w:val="00F87F7C"/>
    <w:rsid w:val="00F90C76"/>
    <w:rsid w:val="00F90D96"/>
    <w:rsid w:val="00F9158E"/>
    <w:rsid w:val="00F95608"/>
    <w:rsid w:val="00FA2EE3"/>
    <w:rsid w:val="00FA3045"/>
    <w:rsid w:val="00FA3BF0"/>
    <w:rsid w:val="00FB30E8"/>
    <w:rsid w:val="00FC007E"/>
    <w:rsid w:val="00FC0785"/>
    <w:rsid w:val="00FC0AE3"/>
    <w:rsid w:val="00FC1AAA"/>
    <w:rsid w:val="00FC50CC"/>
    <w:rsid w:val="00FC7063"/>
    <w:rsid w:val="00FD0BEA"/>
    <w:rsid w:val="00FD0F05"/>
    <w:rsid w:val="00FD58E2"/>
    <w:rsid w:val="00FE05D1"/>
    <w:rsid w:val="00FE2170"/>
    <w:rsid w:val="00FE3DE2"/>
    <w:rsid w:val="00FE5FD2"/>
    <w:rsid w:val="00FE722E"/>
    <w:rsid w:val="00FE72FC"/>
    <w:rsid w:val="00FF0625"/>
    <w:rsid w:val="00FF6303"/>
    <w:rsid w:val="00FF6C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1D64D41BAEA13D8F25FC34EBC69B123F21E708B0DD41C1ED6D3A9EB8A12087CB16ABB4B0A8E909j2nEF" TargetMode="External"/><Relationship Id="rId18" Type="http://schemas.openxmlformats.org/officeDocument/2006/relationships/hyperlink" Target="consultantplus://offline/ref=C61D64D41BAEA13D8F25FC34EBC69B123C24E40BB1D11CCBE534369CBFAE7F90CC5FA7B5B0A8EAj0n9F" TargetMode="External"/><Relationship Id="rId26" Type="http://schemas.openxmlformats.org/officeDocument/2006/relationships/hyperlink" Target="consultantplus://offline/ref=C61D64D41BAEA13D8F25FC34EBC69B123C24E40BB1D11CCBE534369CBFAE7F90CC5FA7B5B0A8E9j0nDF" TargetMode="External"/><Relationship Id="rId39" Type="http://schemas.openxmlformats.org/officeDocument/2006/relationships/hyperlink" Target="consultantplus://offline/ref=C61D64D41BAEA13D8F25FC34EBC69B123F20E107B3DE41C1ED6D3A9EB8A12087CB16ABB4B0A8ED0Bj2n1F" TargetMode="External"/><Relationship Id="rId21" Type="http://schemas.openxmlformats.org/officeDocument/2006/relationships/hyperlink" Target="consultantplus://offline/ref=C61D64D41BAEA13D8F25FC34EBC69B123C24E40BB1D11CCBE534369CBFAE7F90CC5FA7B5B0A8EAj0nBF" TargetMode="External"/><Relationship Id="rId34" Type="http://schemas.openxmlformats.org/officeDocument/2006/relationships/hyperlink" Target="consultantplus://offline/ref=C61D64D41BAEA13D8F25FC34EBC69B123F21E708B0DD41C1ED6D3A9EB8A12087CB16ABB7B8jAnFF" TargetMode="External"/><Relationship Id="rId42" Type="http://schemas.openxmlformats.org/officeDocument/2006/relationships/hyperlink" Target="consultantplus://offline/ref=C61D64D41BAEA13D8F25FC34EBC69B123C24E40BB1D11CCBE534369CBFAE7F90CC5FA7B5B0A8E8j0n5F" TargetMode="External"/><Relationship Id="rId47" Type="http://schemas.openxmlformats.org/officeDocument/2006/relationships/hyperlink" Target="consultantplus://offline/ref=C61D64D41BAEA13D8F25FC34EBC69B123C24E40BB1D11CCBE534369CBFAE7F90CC5FA7B5B0A8EFj0nFF" TargetMode="External"/><Relationship Id="rId50" Type="http://schemas.openxmlformats.org/officeDocument/2006/relationships/hyperlink" Target="consultantplus://offline/ref=C61D64D41BAEA13D8F25FC34EBC69B123A22E20CB7D11CCBE534369CBFAE7F90CC5FA7B5B0A8EAj0nAF" TargetMode="External"/><Relationship Id="rId55" Type="http://schemas.openxmlformats.org/officeDocument/2006/relationships/hyperlink" Target="consultantplus://offline/ref=C61D64D41BAEA13D8F25FC34EBC69B123F21E708B0DD41C1ED6D3A9EB8A12087CB16ABB4B3jAnEF" TargetMode="External"/><Relationship Id="rId63" Type="http://schemas.openxmlformats.org/officeDocument/2006/relationships/hyperlink" Target="consultantplus://offline/ref=C61D64D41BAEA13D8F25FC34EBC69B123F26E00FB5DA41C1ED6D3A9EB8A12087CB16ABB4B0A8EB0Dj2nFF" TargetMode="External"/><Relationship Id="rId68" Type="http://schemas.openxmlformats.org/officeDocument/2006/relationships/hyperlink" Target="consultantplus://offline/ref=C61D64D41BAEA13D8F25FC34EBC69B123F21E107B1DB41C1ED6D3A9EB8A12087CB16ABB4B0A9ED04j2nAF" TargetMode="External"/><Relationship Id="rId7" Type="http://schemas.openxmlformats.org/officeDocument/2006/relationships/hyperlink" Target="consultantplus://offline/ref=C61D64D41BAEA13D8F25FC34EBC69B123C24E40BB1D11CCBE534369CBFAE7F90CC5FA7B5B0A8EBj0n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1D64D41BAEA13D8F25FC34EBC69B123724E40FB4D11CCBE534369CBFAE7F90CC5FA7B5B0A8EAj0n8F" TargetMode="External"/><Relationship Id="rId29" Type="http://schemas.openxmlformats.org/officeDocument/2006/relationships/hyperlink" Target="consultantplus://offline/ref=C61D64D41BAEA13D8F25FC34EBC69B123C24E40BB1D11CCBE534369CBFAE7F90CC5FA7B5B0A8E9j0n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D64D41BAEA13D8F25FC34EBC69B12392AE406B1D11CCBE534369CBFAE7F90CC5FA7B5B0A8EBj0n9F" TargetMode="External"/><Relationship Id="rId11" Type="http://schemas.openxmlformats.org/officeDocument/2006/relationships/hyperlink" Target="consultantplus://offline/ref=C61D64D41BAEA13D8F25FC34EBC69B123F26E00DB7D241C1ED6D3A9EB8A12087CB16ABB4B0A8EB04j2n1F" TargetMode="External"/><Relationship Id="rId24" Type="http://schemas.openxmlformats.org/officeDocument/2006/relationships/hyperlink" Target="consultantplus://offline/ref=C61D64D41BAEA13D8F25FC34EBC69B123924E80DB4D11CCBE534369CBFAE7F90CC5FA7B5B0A8EBj0n4F" TargetMode="External"/><Relationship Id="rId32" Type="http://schemas.openxmlformats.org/officeDocument/2006/relationships/hyperlink" Target="consultantplus://offline/ref=C61D64D41BAEA13D8F25FC34EBC69B123F24E00BB2D11CCBE534369CBFAE7F90CC5FA7B5B0A8EAj0nEF" TargetMode="External"/><Relationship Id="rId37" Type="http://schemas.openxmlformats.org/officeDocument/2006/relationships/hyperlink" Target="consultantplus://offline/ref=C61D64D41BAEA13D8F25FC34EBC69B123927E00EB3D11CCBE534369CBFAE7F90CC5FA7B5B0A9EDj0nFF" TargetMode="External"/><Relationship Id="rId40" Type="http://schemas.openxmlformats.org/officeDocument/2006/relationships/hyperlink" Target="consultantplus://offline/ref=C61D64D41BAEA13D8F25FC34EBC69B123F21E708B0DD41C1ED6D3A9EB8A12087CB16ABB4B0A8EE0Aj2nAF" TargetMode="External"/><Relationship Id="rId45" Type="http://schemas.openxmlformats.org/officeDocument/2006/relationships/hyperlink" Target="consultantplus://offline/ref=C61D64D41BAEA13D8F25FC34EBC69B123723E60EBB8C16C3BC38349BB0F168978553A6B5B1ADjEnEF" TargetMode="External"/><Relationship Id="rId53" Type="http://schemas.openxmlformats.org/officeDocument/2006/relationships/hyperlink" Target="consultantplus://offline/ref=C61D64D41BAEA13D8F25FC34EBC69B123F21E107B1DB41C1ED6D3A9EB8A12087CB16ABB4B1A1jEnBF" TargetMode="External"/><Relationship Id="rId58" Type="http://schemas.openxmlformats.org/officeDocument/2006/relationships/hyperlink" Target="consultantplus://offline/ref=C61D64D41BAEA13D8F25FC34EBC69B123F21E106B0DC41C1ED6D3A9EB8A12087CB16ABB4B0A8EB05j2nFF" TargetMode="External"/><Relationship Id="rId66" Type="http://schemas.openxmlformats.org/officeDocument/2006/relationships/hyperlink" Target="consultantplus://offline/ref=C61D64D41BAEA13D8F25FC34EBC69B123F20E207B5DF41C1ED6D3A9EB8A12087CB16ABB4B0A8EA0Fj2nAF" TargetMode="External"/><Relationship Id="rId5" Type="http://schemas.openxmlformats.org/officeDocument/2006/relationships/hyperlink" Target="consultantplus://offline/ref=C61D64D41BAEA13D8F25FC34EBC69B123F22E107B4DA41C1ED6D3A9EB8A12087CB16ABB4B0A8EB0Fj2nFF" TargetMode="External"/><Relationship Id="rId15" Type="http://schemas.openxmlformats.org/officeDocument/2006/relationships/hyperlink" Target="consultantplus://offline/ref=C61D64D41BAEA13D8F25FC34EBC69B123C24E40BB1D11CCBE534369CBFAE7F90CC5FA7B5B0A8EAj0nCF" TargetMode="External"/><Relationship Id="rId23" Type="http://schemas.openxmlformats.org/officeDocument/2006/relationships/hyperlink" Target="consultantplus://offline/ref=C61D64D41BAEA13D8F25FC34EBC69B123726E606B3D11CCBE534369CBFAE7F90CC5FA7B5B0A8EFj0n9F" TargetMode="External"/><Relationship Id="rId28" Type="http://schemas.openxmlformats.org/officeDocument/2006/relationships/hyperlink" Target="consultantplus://offline/ref=C61D64D41BAEA13D8F25FC34EBC69B123F26E00BB7DF41C1ED6D3A9EB8A12087CB16ABB4B0A8E80Dj2nBF" TargetMode="External"/><Relationship Id="rId36" Type="http://schemas.openxmlformats.org/officeDocument/2006/relationships/hyperlink" Target="consultantplus://offline/ref=C61D64D41BAEA13D8F25FC34EBC69B123F20E80CB9D841C1ED6D3A9EB8A12087CB16ABB4B0A8EB0Ej2nCF" TargetMode="External"/><Relationship Id="rId49" Type="http://schemas.openxmlformats.org/officeDocument/2006/relationships/hyperlink" Target="consultantplus://offline/ref=C61D64D41BAEA13D8F25FC34EBC69B123C24E40BB1D11CCBE534369CBFAE7F90CC5FA7B5B0A8EFj0nAF" TargetMode="External"/><Relationship Id="rId57" Type="http://schemas.openxmlformats.org/officeDocument/2006/relationships/hyperlink" Target="consultantplus://offline/ref=C61D64D41BAEA13D8F25FC34EBC69B123D22E609B4D11CCBE534369CBFAE7F90CC5FA7B5B0A8EAj0nDF" TargetMode="External"/><Relationship Id="rId61" Type="http://schemas.openxmlformats.org/officeDocument/2006/relationships/hyperlink" Target="consultantplus://offline/ref=C61D64D41BAEA13D8F25FC34EBC69B123927E00EB3D11CCBE534369CBFAE7F90CC5FA7B5B0A9EFj0nBF" TargetMode="External"/><Relationship Id="rId10" Type="http://schemas.openxmlformats.org/officeDocument/2006/relationships/hyperlink" Target="consultantplus://offline/ref=C61D64D41BAEA13D8F25FC34EBC69B123F26E00BB7DF41C1ED6D3A9EB8A12087CB16ABB4B0A8E905j2nEF" TargetMode="External"/><Relationship Id="rId19" Type="http://schemas.openxmlformats.org/officeDocument/2006/relationships/hyperlink" Target="consultantplus://offline/ref=C61D64D41BAEA13D8F25FC34EBC69B123C24E40BB1D11CCBE534369CBFAE7F90CC5FA7B5B0A8EAj0nAF" TargetMode="External"/><Relationship Id="rId31" Type="http://schemas.openxmlformats.org/officeDocument/2006/relationships/hyperlink" Target="consultantplus://offline/ref=C61D64D41BAEA13D8F25FC34EBC69B123C24E40BB1D11CCBE534369CBFAE7F90CC5FA7B5B0A8E9j0nBF" TargetMode="External"/><Relationship Id="rId44" Type="http://schemas.openxmlformats.org/officeDocument/2006/relationships/hyperlink" Target="consultantplus://offline/ref=C61D64D41BAEA13D8F25FC34EBC69B123723E60EBB8C16C3BC38349BB0F168978553A6B5B0A0jEnCF" TargetMode="External"/><Relationship Id="rId52" Type="http://schemas.openxmlformats.org/officeDocument/2006/relationships/hyperlink" Target="consultantplus://offline/ref=C61D64D41BAEA13D8F25FC34EBC69B12392AE406B1D11CCBE534369CBFAE7F90CC5FA7B5B0A8EBj0n9F" TargetMode="External"/><Relationship Id="rId60" Type="http://schemas.openxmlformats.org/officeDocument/2006/relationships/hyperlink" Target="consultantplus://offline/ref=C61D64D41BAEA13D8F25FC34EBC69B123F27E108B3D11CCBE534369CBFAE7F90CC5FA7B5B0A8EAj0nEF" TargetMode="External"/><Relationship Id="rId65" Type="http://schemas.openxmlformats.org/officeDocument/2006/relationships/hyperlink" Target="consultantplus://offline/ref=C61D64D41BAEA13D8F25FC34EBC69B123826E30DB4D11CCBE534369CBFAE7F90CC5FA7B5B0AEEBj0n5F" TargetMode="External"/><Relationship Id="rId4" Type="http://schemas.openxmlformats.org/officeDocument/2006/relationships/hyperlink" Target="consultantplus://offline/ref=C61D64D41BAEA13D8F25FC34EBC69B123C24E40BB1D11CCBE534369CBFAE7F90CC5FA7B5B0A8EBj0n9F" TargetMode="External"/><Relationship Id="rId9" Type="http://schemas.openxmlformats.org/officeDocument/2006/relationships/hyperlink" Target="consultantplus://offline/ref=C61D64D41BAEA13D8F25FC34EBC69B12392AE406B1D11CCBE534369CBFAE7F90CC5FA7B5B0A8EBj0n9F" TargetMode="External"/><Relationship Id="rId14" Type="http://schemas.openxmlformats.org/officeDocument/2006/relationships/hyperlink" Target="consultantplus://offline/ref=C61D64D41BAEA13D8F25FC34EBC69B123C24E40BB1D11CCBE534369CBFAE7F90CC5FA7B5B0A8EAj0nCF" TargetMode="External"/><Relationship Id="rId22" Type="http://schemas.openxmlformats.org/officeDocument/2006/relationships/hyperlink" Target="consultantplus://offline/ref=C61D64D41BAEA13D8F25FC34EBC69B123C24E40BB1D11CCBE534369CBFAE7F90CC5FA7B5B0A8EAj0n4F" TargetMode="External"/><Relationship Id="rId27" Type="http://schemas.openxmlformats.org/officeDocument/2006/relationships/hyperlink" Target="consultantplus://offline/ref=C61D64D41BAEA13D8F25FC34EBC69B123C24E40BB1D11CCBE534369CBFAE7F90CC5FA7B5B0A8E9j0nFF" TargetMode="External"/><Relationship Id="rId30" Type="http://schemas.openxmlformats.org/officeDocument/2006/relationships/hyperlink" Target="consultantplus://offline/ref=C61D64D41BAEA13D8F25FC34EBC69B123F20E107B3DE41C1ED6D3A9EB8jAn1F" TargetMode="External"/><Relationship Id="rId35" Type="http://schemas.openxmlformats.org/officeDocument/2006/relationships/hyperlink" Target="consultantplus://offline/ref=C61D64D41BAEA13D8F25FC34EBC69B123C24E40BB1D11CCBE534369CBFAE7F90CC5FA7B5B0A8E9j0n4F" TargetMode="External"/><Relationship Id="rId43" Type="http://schemas.openxmlformats.org/officeDocument/2006/relationships/hyperlink" Target="consultantplus://offline/ref=C61D64D41BAEA13D8F25FC34EBC69B123723E60EBB8C16C3BC38349BB0F168978553A6B5B0ABjEnAF" TargetMode="External"/><Relationship Id="rId48" Type="http://schemas.openxmlformats.org/officeDocument/2006/relationships/hyperlink" Target="consultantplus://offline/ref=C61D64D41BAEA13D8F25FC34EBC69B123723E60EBB8C16C3BC38349BB0F168978553A6B5B0A8jEnCF" TargetMode="External"/><Relationship Id="rId56" Type="http://schemas.openxmlformats.org/officeDocument/2006/relationships/hyperlink" Target="consultantplus://offline/ref=C61D64D41BAEA13D8F25FC34EBC69B123F21E708B0DD41C1ED6D3A9EB8A12087CB16ABB4B0A8ED0Fj2nDF" TargetMode="External"/><Relationship Id="rId64" Type="http://schemas.openxmlformats.org/officeDocument/2006/relationships/hyperlink" Target="consultantplus://offline/ref=C61D64D41BAEA13D8F25FC34EBC69B123F22E107B4DA41C1ED6D3A9EB8A12087CB16ABB4B0A8EB0Fj2nF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61D64D41BAEA13D8F25FC34EBC69B123F22E107B4DA41C1ED6D3A9EB8A12087CB16ABB4B0A8EB0Fj2nFF" TargetMode="External"/><Relationship Id="rId51" Type="http://schemas.openxmlformats.org/officeDocument/2006/relationships/hyperlink" Target="consultantplus://offline/ref=C61D64D41BAEA13D8F25FC34EBC69B123C24E40BB1D11CCBE534369CBFAE7F90CC5FA7B5B0A8EFj0n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1D64D41BAEA13D8F25FC34EBC69B123C2AE70ABB8C16C3BC3834j9nBF" TargetMode="External"/><Relationship Id="rId17" Type="http://schemas.openxmlformats.org/officeDocument/2006/relationships/hyperlink" Target="consultantplus://offline/ref=C61D64D41BAEA13D8F25FC34EBC69B123C24E40BB1D11CCBE534369CBFAE7F90CC5FA7B5B0A8EAj0nFF" TargetMode="External"/><Relationship Id="rId25" Type="http://schemas.openxmlformats.org/officeDocument/2006/relationships/hyperlink" Target="consultantplus://offline/ref=C61D64D41BAEA13D8F25FC34EBC69B123C24E40BB1D11CCBE534369CBFAE7F90CC5FA7B5B0A8EAj0n5F" TargetMode="External"/><Relationship Id="rId33" Type="http://schemas.openxmlformats.org/officeDocument/2006/relationships/hyperlink" Target="consultantplus://offline/ref=C61D64D41BAEA13D8F25FC34EBC69B123F26E00BB7DF41C1ED6D3A9EB8A12087CB16ABB4B0A8E90Aj2nDF" TargetMode="External"/><Relationship Id="rId38" Type="http://schemas.openxmlformats.org/officeDocument/2006/relationships/hyperlink" Target="consultantplus://offline/ref=C61D64D41BAEA13D8F25FC34EBC69B123F21E708B0DD41C1ED6D3A9EB8A12087CB16ABB4B0A8EF08j2nBF" TargetMode="External"/><Relationship Id="rId46" Type="http://schemas.openxmlformats.org/officeDocument/2006/relationships/hyperlink" Target="consultantplus://offline/ref=C61D64D41BAEA13D8F25FC34EBC69B123724E40FB4D11CCBE534369CBFAE7F90CC5FA7B5B0A8EAj0n8F" TargetMode="External"/><Relationship Id="rId59" Type="http://schemas.openxmlformats.org/officeDocument/2006/relationships/hyperlink" Target="consultantplus://offline/ref=C61D64D41BAEA13D8F25FC34EBC69B123F20E107B3DE41C1ED6D3A9EB8A12087CB16ABB4B0A8E80Cj2n8F" TargetMode="External"/><Relationship Id="rId67" Type="http://schemas.openxmlformats.org/officeDocument/2006/relationships/hyperlink" Target="consultantplus://offline/ref=C61D64D41BAEA13D8F25FC34EBC69B123F21E107B1DB41C1ED6D3A9EB8A12087CB16ABB4B0A9EA04j2nDF" TargetMode="External"/><Relationship Id="rId20" Type="http://schemas.openxmlformats.org/officeDocument/2006/relationships/hyperlink" Target="consultantplus://offline/ref=C61D64D41BAEA13D8F25FC34EBC69B123C2BE00AB6D11CCBE534369CBFAE7F90CC5FA7B5B0A8EAj0nFF" TargetMode="External"/><Relationship Id="rId41" Type="http://schemas.openxmlformats.org/officeDocument/2006/relationships/hyperlink" Target="consultantplus://offline/ref=C61D64D41BAEA13D8F25FC34EBC69B123F27E30AB4D11CCBE534369CjBnFF" TargetMode="External"/><Relationship Id="rId54" Type="http://schemas.openxmlformats.org/officeDocument/2006/relationships/hyperlink" Target="consultantplus://offline/ref=C61D64D41BAEA13D8F25FC34EBC69B123F21E00FB9DC41C1ED6D3A9EB8A12087CB16ABB4B0A8EA0Bj2nAF" TargetMode="External"/><Relationship Id="rId62" Type="http://schemas.openxmlformats.org/officeDocument/2006/relationships/hyperlink" Target="consultantplus://offline/ref=C61D64D41BAEA13D8F25FC34EBC69B123F21E708B0DD41C1ED6D3A9EB8A12087CB16ABB4B0A8EF0Aj2nA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7894</Words>
  <Characters>44998</Characters>
  <Application>Microsoft Office Word</Application>
  <DocSecurity>0</DocSecurity>
  <Lines>374</Lines>
  <Paragraphs>105</Paragraphs>
  <ScaleCrop>false</ScaleCrop>
  <Company/>
  <LinksUpToDate>false</LinksUpToDate>
  <CharactersWithSpaces>52787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2013-03-15T05:39:00Z</dcterms:created>
  <dcterms:modified xsi:type="dcterms:W3CDTF">2013-03-15T05:40:00Z</dcterms:modified>
</cp:coreProperties>
</file>